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754C" w14:textId="77777777" w:rsidR="00886CF4" w:rsidRDefault="00FC6F17" w:rsidP="00F910F3">
      <w:pPr>
        <w:pStyle w:val="Tekstpodstawowy"/>
        <w:ind w:left="30" w:firstLine="0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3FBE7A21" wp14:editId="09600E78">
            <wp:extent cx="6656799" cy="54406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799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FE137" w14:textId="77777777" w:rsidR="00886CF4" w:rsidRDefault="00FC6F17" w:rsidP="00F910F3">
      <w:pPr>
        <w:spacing w:before="83"/>
        <w:ind w:right="835"/>
        <w:rPr>
          <w:rFonts w:ascii="Arial" w:hAnsi="Arial"/>
        </w:rPr>
      </w:pPr>
      <w:r>
        <w:rPr>
          <w:rFonts w:ascii="Arial" w:hAnsi="Arial"/>
          <w:spacing w:val="-8"/>
        </w:rPr>
        <w:t>Załącznik</w:t>
      </w:r>
      <w:r>
        <w:rPr>
          <w:rFonts w:ascii="Arial" w:hAnsi="Arial"/>
          <w:spacing w:val="-20"/>
        </w:rPr>
        <w:t xml:space="preserve"> </w:t>
      </w:r>
      <w:r>
        <w:rPr>
          <w:rFonts w:ascii="Arial" w:hAnsi="Arial"/>
          <w:spacing w:val="-8"/>
        </w:rPr>
        <w:t>nr</w:t>
      </w:r>
      <w:r>
        <w:rPr>
          <w:rFonts w:ascii="Arial" w:hAnsi="Arial"/>
          <w:spacing w:val="-19"/>
        </w:rPr>
        <w:t xml:space="preserve"> </w:t>
      </w:r>
      <w:r>
        <w:rPr>
          <w:rFonts w:ascii="Arial" w:hAnsi="Arial"/>
          <w:spacing w:val="-8"/>
        </w:rPr>
        <w:t>1</w:t>
      </w:r>
      <w:r>
        <w:rPr>
          <w:rFonts w:ascii="Arial" w:hAnsi="Arial"/>
          <w:spacing w:val="-19"/>
        </w:rPr>
        <w:t xml:space="preserve"> </w:t>
      </w:r>
      <w:r>
        <w:rPr>
          <w:rFonts w:ascii="Arial" w:hAnsi="Arial"/>
          <w:spacing w:val="-8"/>
        </w:rPr>
        <w:t>do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  <w:spacing w:val="-8"/>
        </w:rPr>
        <w:t>SWZ</w:t>
      </w:r>
    </w:p>
    <w:p w14:paraId="645FD771" w14:textId="77777777" w:rsidR="00886CF4" w:rsidRDefault="00886CF4" w:rsidP="00F910F3">
      <w:pPr>
        <w:pStyle w:val="Tekstpodstawowy"/>
        <w:spacing w:before="138"/>
        <w:ind w:left="0" w:firstLine="0"/>
        <w:jc w:val="left"/>
        <w:rPr>
          <w:rFonts w:ascii="Arial"/>
          <w:sz w:val="32"/>
        </w:rPr>
      </w:pPr>
    </w:p>
    <w:p w14:paraId="4BD8E96F" w14:textId="77777777" w:rsidR="00886CF4" w:rsidRDefault="00FC6F17" w:rsidP="00F910F3">
      <w:pPr>
        <w:spacing w:after="240"/>
        <w:ind w:left="2977" w:right="130"/>
        <w:rPr>
          <w:rFonts w:ascii="Aptos Display" w:hAnsi="Aptos Display"/>
          <w:spacing w:val="-12"/>
          <w:sz w:val="32"/>
        </w:rPr>
      </w:pPr>
      <w:r>
        <w:rPr>
          <w:rFonts w:ascii="Aptos Display" w:hAnsi="Aptos Display"/>
          <w:spacing w:val="-12"/>
          <w:sz w:val="32"/>
        </w:rPr>
        <w:t>Opis</w:t>
      </w:r>
      <w:r>
        <w:rPr>
          <w:rFonts w:ascii="Aptos Display" w:hAnsi="Aptos Display"/>
          <w:spacing w:val="-13"/>
          <w:sz w:val="32"/>
        </w:rPr>
        <w:t xml:space="preserve"> </w:t>
      </w:r>
      <w:r>
        <w:rPr>
          <w:rFonts w:ascii="Aptos Display" w:hAnsi="Aptos Display"/>
          <w:spacing w:val="-12"/>
          <w:sz w:val="32"/>
        </w:rPr>
        <w:t>Przedmiotu</w:t>
      </w:r>
      <w:r>
        <w:rPr>
          <w:rFonts w:ascii="Aptos Display" w:hAnsi="Aptos Display"/>
          <w:spacing w:val="-14"/>
          <w:sz w:val="32"/>
        </w:rPr>
        <w:t xml:space="preserve"> </w:t>
      </w:r>
      <w:r>
        <w:rPr>
          <w:rFonts w:ascii="Aptos Display" w:hAnsi="Aptos Display"/>
          <w:spacing w:val="-12"/>
          <w:sz w:val="32"/>
        </w:rPr>
        <w:t>Zamówienia</w:t>
      </w:r>
      <w:r>
        <w:rPr>
          <w:rFonts w:ascii="Aptos Display" w:hAnsi="Aptos Display"/>
          <w:spacing w:val="-13"/>
          <w:sz w:val="32"/>
        </w:rPr>
        <w:t xml:space="preserve"> </w:t>
      </w:r>
      <w:r>
        <w:rPr>
          <w:rFonts w:ascii="Aptos Display" w:hAnsi="Aptos Display"/>
          <w:spacing w:val="-12"/>
          <w:sz w:val="32"/>
        </w:rPr>
        <w:t>(OPZ)</w:t>
      </w:r>
    </w:p>
    <w:p w14:paraId="5F6D269C" w14:textId="784E33D4" w:rsidR="00F910F3" w:rsidRPr="00F910F3" w:rsidRDefault="00F910F3" w:rsidP="00F910F3">
      <w:pPr>
        <w:pStyle w:val="Akapitzlist"/>
        <w:numPr>
          <w:ilvl w:val="0"/>
          <w:numId w:val="18"/>
        </w:numPr>
        <w:tabs>
          <w:tab w:val="left" w:pos="426"/>
        </w:tabs>
        <w:spacing w:after="240"/>
        <w:ind w:right="130" w:hanging="3555"/>
        <w:rPr>
          <w:rFonts w:asciiTheme="minorHAnsi" w:hAnsiTheme="minorHAnsi" w:cstheme="minorHAnsi"/>
          <w:b/>
          <w:bCs/>
          <w:sz w:val="32"/>
        </w:rPr>
      </w:pPr>
      <w:r w:rsidRPr="00F910F3">
        <w:rPr>
          <w:rFonts w:asciiTheme="minorHAnsi" w:hAnsiTheme="minorHAnsi" w:cstheme="minorHAnsi"/>
          <w:b/>
          <w:bCs/>
          <w:sz w:val="32"/>
        </w:rPr>
        <w:t>Zakres i warunki.</w:t>
      </w:r>
    </w:p>
    <w:p w14:paraId="5B8029EE" w14:textId="77777777" w:rsidR="00886CF4" w:rsidRDefault="00FC6F17" w:rsidP="00F910F3">
      <w:pPr>
        <w:pStyle w:val="Akapitzlist"/>
        <w:numPr>
          <w:ilvl w:val="0"/>
          <w:numId w:val="6"/>
        </w:numPr>
        <w:tabs>
          <w:tab w:val="left" w:pos="1068"/>
        </w:tabs>
        <w:spacing w:line="360" w:lineRule="auto"/>
        <w:ind w:right="850"/>
        <w:jc w:val="left"/>
        <w:rPr>
          <w:b/>
          <w:sz w:val="24"/>
        </w:rPr>
      </w:pPr>
      <w:r>
        <w:rPr>
          <w:sz w:val="24"/>
        </w:rPr>
        <w:t xml:space="preserve">Przedmiotem zamówienia jest </w:t>
      </w:r>
      <w:r>
        <w:rPr>
          <w:b/>
          <w:sz w:val="24"/>
        </w:rPr>
        <w:t xml:space="preserve">świadczenie usług związanych z zapewnieniem </w:t>
      </w:r>
      <w:proofErr w:type="spellStart"/>
      <w:r>
        <w:rPr>
          <w:b/>
          <w:sz w:val="24"/>
        </w:rPr>
        <w:t>sal</w:t>
      </w:r>
      <w:proofErr w:type="spellEnd"/>
      <w:r>
        <w:rPr>
          <w:b/>
          <w:sz w:val="24"/>
        </w:rPr>
        <w:t>, noclegów i usług gastronomicznych na potrzeby organizacji szkoleń, konferencji, seminariów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innych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wydarzeń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edukacyjnych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organizowanych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Urząd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 xml:space="preserve">Zamówień </w:t>
      </w:r>
      <w:r>
        <w:rPr>
          <w:b/>
          <w:spacing w:val="-2"/>
          <w:sz w:val="24"/>
        </w:rPr>
        <w:t>Publicznych.</w:t>
      </w:r>
    </w:p>
    <w:p w14:paraId="5ED56ACC" w14:textId="77777777" w:rsidR="00886CF4" w:rsidRDefault="00FC6F17" w:rsidP="00F910F3">
      <w:pPr>
        <w:pStyle w:val="Tekstpodstawowy"/>
        <w:spacing w:line="360" w:lineRule="auto"/>
        <w:ind w:left="1068" w:firstLine="0"/>
        <w:jc w:val="left"/>
      </w:pPr>
      <w:r>
        <w:t>Usługi</w:t>
      </w:r>
      <w:r>
        <w:rPr>
          <w:spacing w:val="-10"/>
        </w:rPr>
        <w:t xml:space="preserve"> </w:t>
      </w:r>
      <w:r>
        <w:t>powyższe</w:t>
      </w:r>
      <w:r>
        <w:rPr>
          <w:spacing w:val="-10"/>
        </w:rPr>
        <w:t xml:space="preserve"> </w:t>
      </w:r>
      <w:r>
        <w:t>obejmują</w:t>
      </w:r>
      <w:r>
        <w:rPr>
          <w:spacing w:val="-6"/>
        </w:rPr>
        <w:t xml:space="preserve"> </w:t>
      </w:r>
      <w:r>
        <w:t>niżej</w:t>
      </w:r>
      <w:r>
        <w:rPr>
          <w:spacing w:val="-12"/>
        </w:rPr>
        <w:t xml:space="preserve"> </w:t>
      </w:r>
      <w:r>
        <w:t>wskazany</w:t>
      </w:r>
      <w:r>
        <w:rPr>
          <w:spacing w:val="-10"/>
        </w:rPr>
        <w:t xml:space="preserve"> </w:t>
      </w:r>
      <w:r>
        <w:t>zakres</w:t>
      </w:r>
      <w:r>
        <w:rPr>
          <w:spacing w:val="-11"/>
        </w:rPr>
        <w:t xml:space="preserve"> </w:t>
      </w:r>
      <w:r>
        <w:rPr>
          <w:spacing w:val="-2"/>
        </w:rPr>
        <w:t>działań:</w:t>
      </w:r>
    </w:p>
    <w:p w14:paraId="3C6EFE0F" w14:textId="77777777" w:rsidR="00886CF4" w:rsidRDefault="00FC6F17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7"/>
        <w:jc w:val="left"/>
        <w:rPr>
          <w:sz w:val="24"/>
        </w:rPr>
      </w:pPr>
      <w:r>
        <w:rPr>
          <w:sz w:val="24"/>
        </w:rPr>
        <w:t>zapewnienie noclegów w hotelach spełniających wymagania Zamawiającego wraz z wyżywieniem w zakresie śniadania oraz kolacji dla osób nocujących,</w:t>
      </w:r>
    </w:p>
    <w:p w14:paraId="09155926" w14:textId="77777777" w:rsidR="00886CF4" w:rsidRDefault="00FC6F17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6"/>
        <w:jc w:val="left"/>
        <w:rPr>
          <w:sz w:val="24"/>
        </w:rPr>
      </w:pPr>
      <w:r>
        <w:rPr>
          <w:sz w:val="24"/>
        </w:rPr>
        <w:t xml:space="preserve">zapewnienie </w:t>
      </w:r>
      <w:proofErr w:type="spellStart"/>
      <w:r>
        <w:rPr>
          <w:sz w:val="24"/>
        </w:rPr>
        <w:t>sal</w:t>
      </w:r>
      <w:proofErr w:type="spellEnd"/>
      <w:r>
        <w:rPr>
          <w:sz w:val="24"/>
        </w:rPr>
        <w:t xml:space="preserve"> konferencyjnych na organizację wydarzeń edukacyjnych (tj. szkoleń, konferencji, seminariów itp.) zgodnie z wymaganiami Zamawiającego,</w:t>
      </w:r>
    </w:p>
    <w:p w14:paraId="1309B62A" w14:textId="3BBCC931" w:rsidR="00886CF4" w:rsidRPr="00680765" w:rsidRDefault="00FC6F17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5"/>
        <w:jc w:val="left"/>
        <w:rPr>
          <w:sz w:val="24"/>
        </w:rPr>
      </w:pPr>
      <w:r>
        <w:rPr>
          <w:sz w:val="24"/>
        </w:rPr>
        <w:t>zapewnienie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gastronomicznych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potrzeby</w:t>
      </w:r>
      <w:r>
        <w:rPr>
          <w:spacing w:val="-10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10"/>
          <w:sz w:val="24"/>
        </w:rPr>
        <w:t xml:space="preserve"> </w:t>
      </w:r>
      <w:r>
        <w:rPr>
          <w:sz w:val="24"/>
        </w:rPr>
        <w:t>wydarzeń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edukacyjnych (tj. szkoleń, konferencji, seminariów itp.) w zakresie obiadu (lunchu) </w:t>
      </w:r>
    </w:p>
    <w:p w14:paraId="5F4D9EE3" w14:textId="0081BE28" w:rsidR="008935F1" w:rsidRPr="00F910F3" w:rsidRDefault="003C6829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5"/>
        <w:jc w:val="left"/>
        <w:rPr>
          <w:sz w:val="24"/>
        </w:rPr>
      </w:pPr>
      <w:r>
        <w:rPr>
          <w:sz w:val="24"/>
        </w:rPr>
        <w:t>zapewnienie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gastronomicznych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potrzeby</w:t>
      </w:r>
      <w:r>
        <w:rPr>
          <w:spacing w:val="-10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10"/>
          <w:sz w:val="24"/>
        </w:rPr>
        <w:t xml:space="preserve"> </w:t>
      </w:r>
      <w:r>
        <w:rPr>
          <w:sz w:val="24"/>
        </w:rPr>
        <w:t>wydarzeń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edukacyjnych (tj. szkoleń, konferencji, seminariów itp.) w zakresie przerw </w:t>
      </w:r>
      <w:r>
        <w:rPr>
          <w:spacing w:val="-2"/>
          <w:sz w:val="24"/>
        </w:rPr>
        <w:t>kawowych.</w:t>
      </w:r>
    </w:p>
    <w:p w14:paraId="13D97D5F" w14:textId="7478BFAD" w:rsidR="008935F1" w:rsidRPr="00F910F3" w:rsidRDefault="008935F1" w:rsidP="00F910F3">
      <w:pPr>
        <w:pStyle w:val="Tekstpodstawowy"/>
        <w:spacing w:after="120" w:line="360" w:lineRule="auto"/>
        <w:ind w:left="1066" w:right="856" w:firstLine="0"/>
        <w:jc w:val="left"/>
        <w:rPr>
          <w:iCs/>
        </w:rPr>
      </w:pPr>
      <w:r w:rsidRPr="00D918A0">
        <w:rPr>
          <w:iCs/>
        </w:rPr>
        <w:t xml:space="preserve">Zamawiający zastrzega możliwość zamówienia na potrzeby </w:t>
      </w:r>
      <w:r w:rsidR="00B35AE1" w:rsidRPr="00D918A0">
        <w:rPr>
          <w:iCs/>
        </w:rPr>
        <w:t>konkretnych wydarzeń</w:t>
      </w:r>
      <w:r w:rsidRPr="00D918A0">
        <w:rPr>
          <w:iCs/>
        </w:rPr>
        <w:t xml:space="preserve"> edukacyjnych usług wymienionych </w:t>
      </w:r>
      <w:r w:rsidR="00596A23" w:rsidRPr="00D918A0">
        <w:rPr>
          <w:iCs/>
        </w:rPr>
        <w:t>w pkt. 1.1 – 1.</w:t>
      </w:r>
      <w:r w:rsidR="00FD5367" w:rsidRPr="00D918A0">
        <w:rPr>
          <w:iCs/>
        </w:rPr>
        <w:t>4</w:t>
      </w:r>
      <w:r w:rsidR="000952A4" w:rsidRPr="00D918A0">
        <w:rPr>
          <w:iCs/>
        </w:rPr>
        <w:t xml:space="preserve"> </w:t>
      </w:r>
      <w:r w:rsidRPr="00D918A0">
        <w:rPr>
          <w:iCs/>
        </w:rPr>
        <w:t>w dowolnej konfiguracji, tzn. tylko jedną z nich, dwie</w:t>
      </w:r>
      <w:r w:rsidR="00FD5367" w:rsidRPr="00D918A0">
        <w:rPr>
          <w:iCs/>
        </w:rPr>
        <w:t xml:space="preserve">, trzy </w:t>
      </w:r>
      <w:r w:rsidRPr="00D918A0">
        <w:rPr>
          <w:iCs/>
        </w:rPr>
        <w:t xml:space="preserve">z nich lub wszystkie </w:t>
      </w:r>
      <w:r w:rsidR="009B7B1F" w:rsidRPr="00D918A0">
        <w:rPr>
          <w:iCs/>
        </w:rPr>
        <w:t>cztery</w:t>
      </w:r>
      <w:r w:rsidRPr="00D918A0">
        <w:rPr>
          <w:iCs/>
        </w:rPr>
        <w:t>.</w:t>
      </w:r>
      <w:r w:rsidR="00140104" w:rsidRPr="00D918A0">
        <w:rPr>
          <w:iCs/>
        </w:rPr>
        <w:t xml:space="preserve"> </w:t>
      </w:r>
    </w:p>
    <w:p w14:paraId="2996376C" w14:textId="25D9A8A6" w:rsidR="00886CF4" w:rsidRDefault="00FC6F17" w:rsidP="00F910F3">
      <w:pPr>
        <w:pStyle w:val="Akapitzlist"/>
        <w:numPr>
          <w:ilvl w:val="0"/>
          <w:numId w:val="6"/>
        </w:numPr>
        <w:tabs>
          <w:tab w:val="left" w:pos="1068"/>
        </w:tabs>
        <w:spacing w:line="360" w:lineRule="auto"/>
        <w:ind w:right="847"/>
        <w:jc w:val="left"/>
        <w:rPr>
          <w:sz w:val="24"/>
        </w:rPr>
      </w:pPr>
      <w:r>
        <w:rPr>
          <w:sz w:val="24"/>
        </w:rPr>
        <w:t>W czasie obowiązywania umowy</w:t>
      </w:r>
      <w:r w:rsidRPr="00D918A0">
        <w:rPr>
          <w:sz w:val="24"/>
        </w:rPr>
        <w:t xml:space="preserve"> </w:t>
      </w:r>
      <w:r>
        <w:rPr>
          <w:sz w:val="24"/>
        </w:rPr>
        <w:t>Zamawiający określa szacunkową liczbę:</w:t>
      </w:r>
    </w:p>
    <w:p w14:paraId="02D8E402" w14:textId="100F0B2C" w:rsidR="00886CF4" w:rsidRDefault="005C3557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8"/>
        <w:jc w:val="left"/>
        <w:rPr>
          <w:sz w:val="24"/>
        </w:rPr>
      </w:pPr>
      <w:r>
        <w:rPr>
          <w:sz w:val="24"/>
        </w:rPr>
        <w:t>w</w:t>
      </w:r>
      <w:r w:rsidR="00D37522">
        <w:rPr>
          <w:sz w:val="24"/>
        </w:rPr>
        <w:t xml:space="preserve">ydarzeń edukacyjnych </w:t>
      </w:r>
      <w:r w:rsidR="007F5911">
        <w:rPr>
          <w:sz w:val="24"/>
        </w:rPr>
        <w:t xml:space="preserve">m.in.: </w:t>
      </w:r>
      <w:r w:rsidR="00FC6F17">
        <w:rPr>
          <w:sz w:val="24"/>
        </w:rPr>
        <w:t>szkoleń,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konferencji,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debat,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seminariów,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warsztatów</w:t>
      </w:r>
      <w:r w:rsidR="00FC6F17">
        <w:rPr>
          <w:spacing w:val="-4"/>
          <w:sz w:val="24"/>
        </w:rPr>
        <w:t xml:space="preserve"> </w:t>
      </w:r>
      <w:r w:rsidR="00521169">
        <w:rPr>
          <w:spacing w:val="-4"/>
          <w:sz w:val="24"/>
        </w:rPr>
        <w:t>i</w:t>
      </w:r>
      <w:r w:rsidR="003873FA">
        <w:rPr>
          <w:sz w:val="24"/>
        </w:rPr>
        <w:t>tp</w:t>
      </w:r>
      <w:r w:rsidR="007F5911" w:rsidRPr="00133075">
        <w:rPr>
          <w:color w:val="000000" w:themeColor="text1"/>
          <w:sz w:val="24"/>
        </w:rPr>
        <w:t>.</w:t>
      </w:r>
      <w:r w:rsidR="00FC6F17" w:rsidRPr="00133075">
        <w:rPr>
          <w:color w:val="000000" w:themeColor="text1"/>
          <w:sz w:val="24"/>
        </w:rPr>
        <w:t>–</w:t>
      </w:r>
      <w:r w:rsidR="00133075">
        <w:rPr>
          <w:strike/>
          <w:color w:val="000000" w:themeColor="text1"/>
          <w:spacing w:val="-3"/>
          <w:sz w:val="24"/>
        </w:rPr>
        <w:t xml:space="preserve"> </w:t>
      </w:r>
      <w:r w:rsidR="00CC5AE5" w:rsidRPr="00133075">
        <w:rPr>
          <w:color w:val="000000" w:themeColor="text1"/>
          <w:spacing w:val="-3"/>
          <w:sz w:val="24"/>
        </w:rPr>
        <w:t xml:space="preserve">ok </w:t>
      </w:r>
      <w:r w:rsidR="001351BB" w:rsidRPr="00133075">
        <w:rPr>
          <w:b/>
          <w:bCs/>
          <w:color w:val="000000" w:themeColor="text1"/>
          <w:spacing w:val="-3"/>
          <w:sz w:val="24"/>
        </w:rPr>
        <w:t>6</w:t>
      </w:r>
      <w:r w:rsidR="00B0521F" w:rsidRPr="00133075">
        <w:rPr>
          <w:b/>
          <w:bCs/>
          <w:color w:val="000000" w:themeColor="text1"/>
          <w:spacing w:val="-3"/>
          <w:sz w:val="24"/>
        </w:rPr>
        <w:t xml:space="preserve">0 </w:t>
      </w:r>
      <w:r w:rsidR="00B0521F" w:rsidRPr="00133075">
        <w:rPr>
          <w:color w:val="000000" w:themeColor="text1"/>
          <w:spacing w:val="-3"/>
          <w:sz w:val="24"/>
        </w:rPr>
        <w:t xml:space="preserve">wydarzeń </w:t>
      </w:r>
      <w:r w:rsidR="00B0521F">
        <w:rPr>
          <w:spacing w:val="-3"/>
          <w:sz w:val="24"/>
        </w:rPr>
        <w:t>jed</w:t>
      </w:r>
      <w:r>
        <w:rPr>
          <w:spacing w:val="-3"/>
          <w:sz w:val="24"/>
        </w:rPr>
        <w:t xml:space="preserve">nodniowych </w:t>
      </w:r>
      <w:r>
        <w:rPr>
          <w:sz w:val="24"/>
        </w:rPr>
        <w:t xml:space="preserve">w </w:t>
      </w:r>
      <w:r w:rsidR="001351BB">
        <w:rPr>
          <w:sz w:val="24"/>
        </w:rPr>
        <w:t xml:space="preserve">okresie </w:t>
      </w:r>
      <w:r w:rsidR="00DC6536">
        <w:rPr>
          <w:sz w:val="24"/>
        </w:rPr>
        <w:t>obowiązywania umowy</w:t>
      </w:r>
      <w:r>
        <w:rPr>
          <w:spacing w:val="-3"/>
          <w:sz w:val="24"/>
        </w:rPr>
        <w:t xml:space="preserve"> </w:t>
      </w:r>
      <w:r w:rsidR="00FC6F17" w:rsidRPr="00D918A0">
        <w:rPr>
          <w:b/>
          <w:sz w:val="24"/>
        </w:rPr>
        <w:t xml:space="preserve">i </w:t>
      </w:r>
      <w:r w:rsidR="009B0FC5" w:rsidRPr="00D918A0">
        <w:rPr>
          <w:b/>
          <w:sz w:val="24"/>
        </w:rPr>
        <w:t xml:space="preserve">dodatkowo </w:t>
      </w:r>
      <w:r w:rsidR="00C27A83" w:rsidRPr="00D918A0">
        <w:rPr>
          <w:b/>
          <w:sz w:val="24"/>
        </w:rPr>
        <w:t xml:space="preserve">10 </w:t>
      </w:r>
      <w:r w:rsidR="009B0FC5" w:rsidRPr="00D918A0">
        <w:rPr>
          <w:b/>
          <w:sz w:val="24"/>
        </w:rPr>
        <w:t xml:space="preserve">wydarzeń jednodniowych </w:t>
      </w:r>
      <w:r w:rsidR="00C27A83" w:rsidRPr="00D918A0">
        <w:rPr>
          <w:b/>
          <w:sz w:val="24"/>
        </w:rPr>
        <w:t>w</w:t>
      </w:r>
      <w:r w:rsidR="009B0FC5" w:rsidRPr="00D918A0">
        <w:rPr>
          <w:b/>
          <w:sz w:val="24"/>
        </w:rPr>
        <w:t xml:space="preserve"> ramach </w:t>
      </w:r>
      <w:r w:rsidR="00FC6F17" w:rsidRPr="00D918A0">
        <w:rPr>
          <w:b/>
          <w:sz w:val="24"/>
        </w:rPr>
        <w:t>opcji)</w:t>
      </w:r>
      <w:r w:rsidR="00FC6F17" w:rsidRPr="00D918A0">
        <w:rPr>
          <w:sz w:val="24"/>
        </w:rPr>
        <w:t>,</w:t>
      </w:r>
      <w:r w:rsidR="00FC6F17">
        <w:rPr>
          <w:sz w:val="24"/>
        </w:rPr>
        <w:t xml:space="preserve"> w których łącznie szacunkowo</w:t>
      </w:r>
      <w:r w:rsidR="001A49AF">
        <w:rPr>
          <w:sz w:val="24"/>
        </w:rPr>
        <w:t xml:space="preserve"> </w:t>
      </w:r>
      <w:r w:rsidR="00FC6F17">
        <w:rPr>
          <w:sz w:val="24"/>
        </w:rPr>
        <w:t xml:space="preserve">weźmie udział </w:t>
      </w:r>
      <w:r w:rsidR="00521169">
        <w:rPr>
          <w:sz w:val="24"/>
        </w:rPr>
        <w:t>około</w:t>
      </w:r>
      <w:r w:rsidR="00FC6F17" w:rsidRPr="00C27A83">
        <w:rPr>
          <w:color w:val="EE0000"/>
          <w:sz w:val="24"/>
        </w:rPr>
        <w:t xml:space="preserve"> </w:t>
      </w:r>
      <w:r w:rsidR="00133075" w:rsidRPr="00133075">
        <w:rPr>
          <w:color w:val="000000" w:themeColor="text1"/>
          <w:sz w:val="24"/>
        </w:rPr>
        <w:t xml:space="preserve">7000 </w:t>
      </w:r>
      <w:r w:rsidR="00133075" w:rsidRPr="00D918A0">
        <w:rPr>
          <w:b/>
          <w:sz w:val="24"/>
        </w:rPr>
        <w:t>uczestników</w:t>
      </w:r>
      <w:r w:rsidR="00FC6F17">
        <w:rPr>
          <w:sz w:val="24"/>
        </w:rPr>
        <w:t xml:space="preserve"> (do </w:t>
      </w:r>
      <w:r w:rsidR="001A49AF">
        <w:rPr>
          <w:sz w:val="24"/>
        </w:rPr>
        <w:t xml:space="preserve">wskazanej liczby </w:t>
      </w:r>
      <w:r w:rsidR="00A1100C">
        <w:rPr>
          <w:sz w:val="24"/>
        </w:rPr>
        <w:t xml:space="preserve">uczestników </w:t>
      </w:r>
      <w:r w:rsidR="00FC6F17">
        <w:rPr>
          <w:sz w:val="24"/>
        </w:rPr>
        <w:t>doliczono prelegentów oraz organizatorów przedsięwzięć), w tym:</w:t>
      </w:r>
    </w:p>
    <w:p w14:paraId="0BD71AC8" w14:textId="78342A72" w:rsidR="00C96000" w:rsidRPr="00C96000" w:rsidRDefault="00C96000" w:rsidP="00F910F3">
      <w:pPr>
        <w:pStyle w:val="Akapitzlist"/>
        <w:numPr>
          <w:ilvl w:val="0"/>
          <w:numId w:val="3"/>
        </w:numPr>
        <w:tabs>
          <w:tab w:val="left" w:pos="1787"/>
        </w:tabs>
        <w:spacing w:line="360" w:lineRule="auto"/>
        <w:ind w:left="1787" w:hanging="359"/>
        <w:jc w:val="left"/>
        <w:rPr>
          <w:sz w:val="24"/>
        </w:rPr>
      </w:pPr>
      <w:r>
        <w:rPr>
          <w:sz w:val="24"/>
          <w:u w:val="single"/>
        </w:rPr>
        <w:t xml:space="preserve">A. </w:t>
      </w:r>
      <w:r w:rsidR="00FC6F17" w:rsidRPr="00D918A0">
        <w:rPr>
          <w:sz w:val="24"/>
          <w:u w:val="single"/>
        </w:rPr>
        <w:t>w</w:t>
      </w:r>
      <w:r w:rsidR="00FC6F17" w:rsidRPr="00D918A0">
        <w:rPr>
          <w:spacing w:val="-7"/>
          <w:sz w:val="24"/>
          <w:u w:val="single"/>
        </w:rPr>
        <w:t xml:space="preserve"> </w:t>
      </w:r>
      <w:r w:rsidR="00FC6F17" w:rsidRPr="00D918A0">
        <w:rPr>
          <w:sz w:val="24"/>
          <w:u w:val="single"/>
        </w:rPr>
        <w:t>ramach</w:t>
      </w:r>
      <w:r w:rsidR="00FC6F17" w:rsidRPr="00D918A0">
        <w:rPr>
          <w:spacing w:val="-5"/>
          <w:sz w:val="24"/>
          <w:u w:val="single"/>
        </w:rPr>
        <w:t xml:space="preserve"> </w:t>
      </w:r>
      <w:r w:rsidR="00FC6F17" w:rsidRPr="00D918A0">
        <w:rPr>
          <w:sz w:val="24"/>
          <w:u w:val="single"/>
        </w:rPr>
        <w:t>zamówienia</w:t>
      </w:r>
      <w:r w:rsidR="00FC6F17" w:rsidRPr="00D918A0">
        <w:rPr>
          <w:spacing w:val="-7"/>
          <w:sz w:val="24"/>
          <w:u w:val="single"/>
        </w:rPr>
        <w:t xml:space="preserve"> </w:t>
      </w:r>
      <w:r w:rsidR="00FC6F17" w:rsidRPr="00D918A0">
        <w:rPr>
          <w:spacing w:val="-2"/>
          <w:sz w:val="24"/>
          <w:u w:val="single"/>
        </w:rPr>
        <w:t>podstawowego:</w:t>
      </w:r>
    </w:p>
    <w:p w14:paraId="55AEBD97" w14:textId="760C2E48" w:rsidR="00886CF4" w:rsidRPr="00133075" w:rsidRDefault="00C96000" w:rsidP="00F910F3">
      <w:pPr>
        <w:tabs>
          <w:tab w:val="left" w:pos="1775"/>
        </w:tabs>
        <w:spacing w:line="360" w:lineRule="auto"/>
        <w:rPr>
          <w:color w:val="000000" w:themeColor="text1"/>
          <w:sz w:val="24"/>
        </w:rPr>
      </w:pPr>
      <w:r>
        <w:rPr>
          <w:sz w:val="24"/>
        </w:rPr>
        <w:tab/>
      </w:r>
      <w:r w:rsidR="00FC6F17" w:rsidRPr="00133075">
        <w:rPr>
          <w:color w:val="000000" w:themeColor="text1"/>
          <w:sz w:val="24"/>
        </w:rPr>
        <w:t>Planowane</w:t>
      </w:r>
      <w:r w:rsidR="00FC6F17" w:rsidRPr="00133075">
        <w:rPr>
          <w:color w:val="000000" w:themeColor="text1"/>
          <w:spacing w:val="38"/>
          <w:sz w:val="24"/>
        </w:rPr>
        <w:t xml:space="preserve"> </w:t>
      </w:r>
      <w:r w:rsidR="00FC6F17" w:rsidRPr="00133075">
        <w:rPr>
          <w:color w:val="000000" w:themeColor="text1"/>
          <w:sz w:val="24"/>
        </w:rPr>
        <w:t>działania</w:t>
      </w:r>
      <w:r w:rsidR="00E9527C" w:rsidRPr="00133075">
        <w:rPr>
          <w:color w:val="000000" w:themeColor="text1"/>
          <w:sz w:val="24"/>
        </w:rPr>
        <w:t xml:space="preserve"> w okresie obowiązywania umowy</w:t>
      </w:r>
      <w:r w:rsidR="0020558D" w:rsidRPr="00133075">
        <w:rPr>
          <w:color w:val="000000" w:themeColor="text1"/>
          <w:sz w:val="24"/>
        </w:rPr>
        <w:t xml:space="preserve"> </w:t>
      </w:r>
      <w:r w:rsidR="00E47157" w:rsidRPr="00133075">
        <w:rPr>
          <w:color w:val="000000" w:themeColor="text1"/>
          <w:sz w:val="24"/>
        </w:rPr>
        <w:t>obejmą</w:t>
      </w:r>
      <w:r w:rsidR="009665FC" w:rsidRPr="00133075">
        <w:rPr>
          <w:color w:val="000000" w:themeColor="text1"/>
          <w:sz w:val="24"/>
        </w:rPr>
        <w:t>:</w:t>
      </w:r>
    </w:p>
    <w:p w14:paraId="068EAD95" w14:textId="53DE2A6A" w:rsidR="00886CF4" w:rsidRPr="00133075" w:rsidRDefault="00C96000" w:rsidP="00F910F3">
      <w:pPr>
        <w:pStyle w:val="Akapitzlist"/>
        <w:numPr>
          <w:ilvl w:val="0"/>
          <w:numId w:val="15"/>
        </w:numPr>
        <w:tabs>
          <w:tab w:val="left" w:pos="1775"/>
        </w:tabs>
        <w:spacing w:line="360" w:lineRule="auto"/>
        <w:jc w:val="left"/>
        <w:rPr>
          <w:color w:val="000000" w:themeColor="text1"/>
          <w:sz w:val="24"/>
        </w:rPr>
      </w:pPr>
      <w:r w:rsidRPr="00133075">
        <w:rPr>
          <w:color w:val="000000" w:themeColor="text1"/>
          <w:sz w:val="24"/>
        </w:rPr>
        <w:t>1</w:t>
      </w:r>
      <w:r w:rsidR="00C27A83" w:rsidRPr="00133075">
        <w:rPr>
          <w:color w:val="000000" w:themeColor="text1"/>
          <w:sz w:val="24"/>
        </w:rPr>
        <w:t>8</w:t>
      </w:r>
      <w:r w:rsidR="001D2857" w:rsidRPr="00133075">
        <w:rPr>
          <w:color w:val="000000" w:themeColor="text1"/>
          <w:sz w:val="24"/>
        </w:rPr>
        <w:t xml:space="preserve"> </w:t>
      </w:r>
      <w:r w:rsidR="00B35AE1" w:rsidRPr="00133075">
        <w:rPr>
          <w:color w:val="000000" w:themeColor="text1"/>
          <w:sz w:val="24"/>
        </w:rPr>
        <w:t xml:space="preserve">wydarzeń </w:t>
      </w:r>
      <w:r w:rsidR="00B35AE1" w:rsidRPr="00133075">
        <w:rPr>
          <w:color w:val="000000" w:themeColor="text1"/>
          <w:spacing w:val="-5"/>
          <w:sz w:val="24"/>
        </w:rPr>
        <w:t>dla</w:t>
      </w:r>
      <w:r w:rsidR="00FC6F17" w:rsidRPr="00133075">
        <w:rPr>
          <w:color w:val="000000" w:themeColor="text1"/>
          <w:spacing w:val="-5"/>
          <w:sz w:val="24"/>
        </w:rPr>
        <w:t xml:space="preserve"> </w:t>
      </w:r>
      <w:r w:rsidR="0004050D" w:rsidRPr="00133075">
        <w:rPr>
          <w:color w:val="000000" w:themeColor="text1"/>
          <w:sz w:val="24"/>
        </w:rPr>
        <w:t>3</w:t>
      </w:r>
      <w:r w:rsidR="00FC6F17" w:rsidRPr="00133075">
        <w:rPr>
          <w:color w:val="000000" w:themeColor="text1"/>
          <w:sz w:val="24"/>
        </w:rPr>
        <w:t>0</w:t>
      </w:r>
      <w:r w:rsidR="006C3FDB" w:rsidRPr="00133075">
        <w:rPr>
          <w:color w:val="000000" w:themeColor="text1"/>
          <w:sz w:val="24"/>
        </w:rPr>
        <w:t xml:space="preserve"> - 70</w:t>
      </w:r>
      <w:r w:rsidR="00FC6F17" w:rsidRPr="00133075">
        <w:rPr>
          <w:color w:val="000000" w:themeColor="text1"/>
          <w:spacing w:val="-4"/>
          <w:sz w:val="24"/>
        </w:rPr>
        <w:t xml:space="preserve"> </w:t>
      </w:r>
      <w:r w:rsidR="00F77B79" w:rsidRPr="00133075">
        <w:rPr>
          <w:color w:val="000000" w:themeColor="text1"/>
          <w:spacing w:val="-4"/>
          <w:sz w:val="24"/>
        </w:rPr>
        <w:t>uczestników</w:t>
      </w:r>
      <w:r w:rsidR="00FC6F17" w:rsidRPr="00133075">
        <w:rPr>
          <w:color w:val="000000" w:themeColor="text1"/>
          <w:spacing w:val="-4"/>
          <w:sz w:val="24"/>
        </w:rPr>
        <w:t xml:space="preserve"> </w:t>
      </w:r>
      <w:r w:rsidR="00FC6F17" w:rsidRPr="00133075">
        <w:rPr>
          <w:color w:val="000000" w:themeColor="text1"/>
          <w:spacing w:val="-2"/>
          <w:sz w:val="24"/>
        </w:rPr>
        <w:t>każd</w:t>
      </w:r>
      <w:r w:rsidR="00F77B79" w:rsidRPr="00133075">
        <w:rPr>
          <w:color w:val="000000" w:themeColor="text1"/>
          <w:spacing w:val="-2"/>
          <w:sz w:val="24"/>
        </w:rPr>
        <w:t>e</w:t>
      </w:r>
      <w:r w:rsidR="00FC6F17" w:rsidRPr="00133075">
        <w:rPr>
          <w:color w:val="000000" w:themeColor="text1"/>
          <w:spacing w:val="-2"/>
          <w:sz w:val="24"/>
        </w:rPr>
        <w:t>,</w:t>
      </w:r>
    </w:p>
    <w:p w14:paraId="2AA5CF13" w14:textId="3B709935" w:rsidR="00886CF4" w:rsidRPr="00133075" w:rsidRDefault="008F6ACA" w:rsidP="00F910F3">
      <w:pPr>
        <w:pStyle w:val="Akapitzlist"/>
        <w:numPr>
          <w:ilvl w:val="0"/>
          <w:numId w:val="15"/>
        </w:numPr>
        <w:tabs>
          <w:tab w:val="left" w:pos="1775"/>
        </w:tabs>
        <w:spacing w:line="360" w:lineRule="auto"/>
        <w:jc w:val="left"/>
        <w:rPr>
          <w:color w:val="000000" w:themeColor="text1"/>
          <w:sz w:val="24"/>
        </w:rPr>
      </w:pPr>
      <w:r w:rsidRPr="00133075">
        <w:rPr>
          <w:color w:val="000000" w:themeColor="text1"/>
          <w:sz w:val="24"/>
        </w:rPr>
        <w:t>30</w:t>
      </w:r>
      <w:r w:rsidR="00F77B79" w:rsidRPr="00133075">
        <w:rPr>
          <w:color w:val="000000" w:themeColor="text1"/>
          <w:sz w:val="24"/>
        </w:rPr>
        <w:t xml:space="preserve"> wydarzeń dla 100</w:t>
      </w:r>
      <w:r w:rsidR="006C3FDB" w:rsidRPr="00133075">
        <w:rPr>
          <w:color w:val="000000" w:themeColor="text1"/>
          <w:sz w:val="24"/>
        </w:rPr>
        <w:t xml:space="preserve"> - 150</w:t>
      </w:r>
      <w:r w:rsidR="00F77B79" w:rsidRPr="00133075">
        <w:rPr>
          <w:color w:val="000000" w:themeColor="text1"/>
          <w:sz w:val="24"/>
        </w:rPr>
        <w:t xml:space="preserve"> uczestników każde</w:t>
      </w:r>
      <w:r w:rsidR="00FC6F17" w:rsidRPr="00133075">
        <w:rPr>
          <w:color w:val="000000" w:themeColor="text1"/>
          <w:spacing w:val="-4"/>
          <w:sz w:val="24"/>
        </w:rPr>
        <w:t>,</w:t>
      </w:r>
    </w:p>
    <w:p w14:paraId="172C8B29" w14:textId="5C352626" w:rsidR="00886CF4" w:rsidRPr="00133075" w:rsidRDefault="008F6ACA" w:rsidP="00F910F3">
      <w:pPr>
        <w:pStyle w:val="Akapitzlist"/>
        <w:numPr>
          <w:ilvl w:val="0"/>
          <w:numId w:val="15"/>
        </w:numPr>
        <w:tabs>
          <w:tab w:val="left" w:pos="1775"/>
        </w:tabs>
        <w:spacing w:line="360" w:lineRule="auto"/>
        <w:jc w:val="left"/>
        <w:rPr>
          <w:color w:val="000000" w:themeColor="text1"/>
          <w:sz w:val="24"/>
        </w:rPr>
      </w:pPr>
      <w:r w:rsidRPr="00133075">
        <w:rPr>
          <w:color w:val="000000" w:themeColor="text1"/>
          <w:sz w:val="24"/>
        </w:rPr>
        <w:lastRenderedPageBreak/>
        <w:t>2</w:t>
      </w:r>
      <w:r w:rsidR="00A6105F" w:rsidRPr="00133075">
        <w:rPr>
          <w:color w:val="000000" w:themeColor="text1"/>
          <w:sz w:val="24"/>
        </w:rPr>
        <w:t xml:space="preserve"> wydarzeni</w:t>
      </w:r>
      <w:r w:rsidR="00C96000" w:rsidRPr="00133075">
        <w:rPr>
          <w:color w:val="000000" w:themeColor="text1"/>
          <w:sz w:val="24"/>
        </w:rPr>
        <w:t>a</w:t>
      </w:r>
      <w:r w:rsidR="00A6105F" w:rsidRPr="00133075">
        <w:rPr>
          <w:color w:val="000000" w:themeColor="text1"/>
          <w:sz w:val="24"/>
        </w:rPr>
        <w:t xml:space="preserve"> dla 250</w:t>
      </w:r>
      <w:r w:rsidR="00122C18" w:rsidRPr="00133075">
        <w:rPr>
          <w:color w:val="000000" w:themeColor="text1"/>
          <w:sz w:val="24"/>
        </w:rPr>
        <w:t xml:space="preserve"> - 300</w:t>
      </w:r>
      <w:r w:rsidR="00A6105F" w:rsidRPr="00133075">
        <w:rPr>
          <w:color w:val="000000" w:themeColor="text1"/>
          <w:sz w:val="24"/>
        </w:rPr>
        <w:t xml:space="preserve"> uczestników</w:t>
      </w:r>
      <w:r w:rsidR="00873922" w:rsidRPr="00133075">
        <w:rPr>
          <w:color w:val="000000" w:themeColor="text1"/>
          <w:sz w:val="24"/>
        </w:rPr>
        <w:t xml:space="preserve"> każde</w:t>
      </w:r>
      <w:r w:rsidR="00C96000" w:rsidRPr="00133075">
        <w:rPr>
          <w:color w:val="000000" w:themeColor="text1"/>
          <w:spacing w:val="-2"/>
          <w:sz w:val="24"/>
        </w:rPr>
        <w:t>,</w:t>
      </w:r>
    </w:p>
    <w:p w14:paraId="00BF9066" w14:textId="56D2B086" w:rsidR="00886CF4" w:rsidRPr="00F910F3" w:rsidRDefault="00C96000" w:rsidP="00F910F3">
      <w:pPr>
        <w:pStyle w:val="Akapitzlist"/>
        <w:numPr>
          <w:ilvl w:val="0"/>
          <w:numId w:val="15"/>
        </w:numPr>
        <w:tabs>
          <w:tab w:val="left" w:pos="1775"/>
        </w:tabs>
        <w:spacing w:line="360" w:lineRule="auto"/>
        <w:jc w:val="left"/>
        <w:rPr>
          <w:color w:val="000000" w:themeColor="text1"/>
          <w:sz w:val="24"/>
        </w:rPr>
      </w:pPr>
      <w:r w:rsidRPr="00133075">
        <w:rPr>
          <w:color w:val="000000" w:themeColor="text1"/>
          <w:sz w:val="24"/>
        </w:rPr>
        <w:t>10 wydarzeń dla</w:t>
      </w:r>
      <w:r w:rsidRPr="00133075">
        <w:rPr>
          <w:color w:val="000000" w:themeColor="text1"/>
          <w:spacing w:val="-5"/>
          <w:sz w:val="24"/>
        </w:rPr>
        <w:t xml:space="preserve"> </w:t>
      </w:r>
      <w:r w:rsidRPr="00133075">
        <w:rPr>
          <w:color w:val="000000" w:themeColor="text1"/>
          <w:sz w:val="24"/>
        </w:rPr>
        <w:t>30 - 70</w:t>
      </w:r>
      <w:r w:rsidRPr="00133075">
        <w:rPr>
          <w:color w:val="000000" w:themeColor="text1"/>
          <w:spacing w:val="-4"/>
          <w:sz w:val="24"/>
        </w:rPr>
        <w:t xml:space="preserve"> uczestników </w:t>
      </w:r>
      <w:r w:rsidRPr="00133075">
        <w:rPr>
          <w:color w:val="000000" w:themeColor="text1"/>
          <w:spacing w:val="-2"/>
          <w:sz w:val="24"/>
        </w:rPr>
        <w:t>każde – w obiektach o podwyższonym standardzie</w:t>
      </w:r>
      <w:r w:rsidR="003905D3" w:rsidRPr="00133075">
        <w:rPr>
          <w:color w:val="000000" w:themeColor="text1"/>
          <w:spacing w:val="-2"/>
          <w:sz w:val="24"/>
        </w:rPr>
        <w:t>,</w:t>
      </w:r>
      <w:r w:rsidR="008A2610" w:rsidRPr="00133075">
        <w:rPr>
          <w:color w:val="000000" w:themeColor="text1"/>
          <w:spacing w:val="-2"/>
          <w:sz w:val="24"/>
        </w:rPr>
        <w:t xml:space="preserve"> a w razie nieskorzystania przez Zamawiającego z takich obiektów – w</w:t>
      </w:r>
      <w:r w:rsidR="00133075">
        <w:rPr>
          <w:color w:val="000000" w:themeColor="text1"/>
          <w:spacing w:val="-2"/>
          <w:sz w:val="24"/>
        </w:rPr>
        <w:t> </w:t>
      </w:r>
      <w:r w:rsidR="008A2610" w:rsidRPr="00133075">
        <w:rPr>
          <w:color w:val="000000" w:themeColor="text1"/>
          <w:spacing w:val="-2"/>
          <w:sz w:val="24"/>
        </w:rPr>
        <w:t>obiektach o standardzie minimum trzygwiazdkowym</w:t>
      </w:r>
    </w:p>
    <w:p w14:paraId="0B0D7940" w14:textId="16C99F04" w:rsidR="00886CF4" w:rsidRPr="00F910F3" w:rsidRDefault="00A31FE3" w:rsidP="00F910F3">
      <w:pPr>
        <w:tabs>
          <w:tab w:val="left" w:pos="1855"/>
        </w:tabs>
        <w:spacing w:line="360" w:lineRule="auto"/>
        <w:ind w:left="1495"/>
        <w:rPr>
          <w:spacing w:val="-2"/>
          <w:sz w:val="24"/>
        </w:rPr>
      </w:pPr>
      <w:r w:rsidRPr="00D918A0">
        <w:rPr>
          <w:spacing w:val="-2"/>
          <w:sz w:val="24"/>
        </w:rPr>
        <w:t>Dokładna liczba uczestników wydarzenia będzie określana przez Zamawiającego wraz z</w:t>
      </w:r>
      <w:r w:rsidR="005E312A" w:rsidRPr="00D918A0">
        <w:rPr>
          <w:spacing w:val="-2"/>
          <w:sz w:val="24"/>
        </w:rPr>
        <w:t>e składaniem zamówienia na usługi</w:t>
      </w:r>
      <w:r w:rsidR="00AE3EDC" w:rsidRPr="00D918A0">
        <w:rPr>
          <w:spacing w:val="-2"/>
          <w:sz w:val="24"/>
        </w:rPr>
        <w:t xml:space="preserve"> wskazane w pkt. </w:t>
      </w:r>
      <w:r w:rsidR="000B4FD1" w:rsidRPr="00D918A0">
        <w:rPr>
          <w:spacing w:val="-2"/>
          <w:sz w:val="24"/>
        </w:rPr>
        <w:t>1.1 – 1.4.</w:t>
      </w:r>
    </w:p>
    <w:p w14:paraId="1EF1358A" w14:textId="315DB3AF" w:rsidR="00886CF4" w:rsidRPr="00D918A0" w:rsidRDefault="00C96000" w:rsidP="00F910F3">
      <w:pPr>
        <w:pStyle w:val="Akapitzlist"/>
        <w:numPr>
          <w:ilvl w:val="0"/>
          <w:numId w:val="3"/>
        </w:numPr>
        <w:tabs>
          <w:tab w:val="left" w:pos="1787"/>
        </w:tabs>
        <w:spacing w:line="360" w:lineRule="auto"/>
        <w:ind w:left="1787" w:hanging="359"/>
        <w:jc w:val="left"/>
        <w:rPr>
          <w:sz w:val="24"/>
        </w:rPr>
      </w:pPr>
      <w:r>
        <w:rPr>
          <w:sz w:val="24"/>
          <w:u w:val="single"/>
        </w:rPr>
        <w:t xml:space="preserve">B. </w:t>
      </w:r>
      <w:r w:rsidR="00FC6F17" w:rsidRPr="00D918A0">
        <w:rPr>
          <w:sz w:val="24"/>
          <w:u w:val="single"/>
        </w:rPr>
        <w:t>W</w:t>
      </w:r>
      <w:r w:rsidR="00FC6F17" w:rsidRPr="00D918A0">
        <w:rPr>
          <w:spacing w:val="-4"/>
          <w:sz w:val="24"/>
          <w:u w:val="single"/>
        </w:rPr>
        <w:t xml:space="preserve"> </w:t>
      </w:r>
      <w:r w:rsidR="00FC6F17" w:rsidRPr="00D918A0">
        <w:rPr>
          <w:sz w:val="24"/>
          <w:u w:val="single"/>
        </w:rPr>
        <w:t>ramach</w:t>
      </w:r>
      <w:r w:rsidR="00FC6F17" w:rsidRPr="00D918A0">
        <w:rPr>
          <w:spacing w:val="-3"/>
          <w:sz w:val="24"/>
          <w:u w:val="single"/>
        </w:rPr>
        <w:t xml:space="preserve"> </w:t>
      </w:r>
      <w:r w:rsidR="00FC6F17" w:rsidRPr="00D918A0">
        <w:rPr>
          <w:spacing w:val="-2"/>
          <w:sz w:val="24"/>
          <w:u w:val="single"/>
        </w:rPr>
        <w:t>opcji</w:t>
      </w:r>
      <w:r w:rsidR="00FC6F17" w:rsidRPr="00D918A0">
        <w:rPr>
          <w:spacing w:val="-2"/>
          <w:sz w:val="24"/>
        </w:rPr>
        <w:t>:</w:t>
      </w:r>
    </w:p>
    <w:p w14:paraId="269FA5D5" w14:textId="3A6B6F9A" w:rsidR="00886CF4" w:rsidRPr="00C96000" w:rsidRDefault="00FC6F17" w:rsidP="00F910F3">
      <w:pPr>
        <w:spacing w:line="360" w:lineRule="auto"/>
        <w:ind w:left="708" w:right="451" w:firstLine="720"/>
        <w:rPr>
          <w:sz w:val="24"/>
        </w:rPr>
      </w:pPr>
      <w:r w:rsidRPr="00C96000">
        <w:rPr>
          <w:sz w:val="24"/>
        </w:rPr>
        <w:t>Planowane</w:t>
      </w:r>
      <w:r w:rsidRPr="00C96000">
        <w:rPr>
          <w:spacing w:val="40"/>
          <w:sz w:val="24"/>
        </w:rPr>
        <w:t xml:space="preserve"> </w:t>
      </w:r>
      <w:r w:rsidRPr="00C96000">
        <w:rPr>
          <w:sz w:val="24"/>
        </w:rPr>
        <w:t>działania</w:t>
      </w:r>
      <w:r w:rsidRPr="00C96000">
        <w:rPr>
          <w:spacing w:val="40"/>
          <w:sz w:val="24"/>
        </w:rPr>
        <w:t xml:space="preserve"> </w:t>
      </w:r>
      <w:r w:rsidRPr="00C96000">
        <w:rPr>
          <w:b/>
          <w:sz w:val="24"/>
        </w:rPr>
        <w:t>1</w:t>
      </w:r>
      <w:r w:rsidR="003965C0" w:rsidRPr="00C96000">
        <w:rPr>
          <w:b/>
          <w:sz w:val="24"/>
        </w:rPr>
        <w:t>0</w:t>
      </w:r>
      <w:r w:rsidRPr="00C96000">
        <w:rPr>
          <w:b/>
          <w:sz w:val="24"/>
        </w:rPr>
        <w:t xml:space="preserve"> wydarzeń</w:t>
      </w:r>
      <w:r w:rsidRPr="00C96000">
        <w:rPr>
          <w:sz w:val="24"/>
        </w:rPr>
        <w:t>, tj.:</w:t>
      </w:r>
    </w:p>
    <w:p w14:paraId="55A9A6C8" w14:textId="14A2AE83" w:rsidR="00886CF4" w:rsidRPr="00D918A0" w:rsidRDefault="00201BAE" w:rsidP="00F910F3">
      <w:pPr>
        <w:pStyle w:val="Akapitzlist"/>
        <w:numPr>
          <w:ilvl w:val="0"/>
          <w:numId w:val="4"/>
        </w:numPr>
        <w:tabs>
          <w:tab w:val="left" w:pos="1855"/>
        </w:tabs>
        <w:spacing w:line="360" w:lineRule="auto"/>
        <w:jc w:val="left"/>
        <w:rPr>
          <w:sz w:val="24"/>
        </w:rPr>
      </w:pPr>
      <w:r w:rsidRPr="00D918A0">
        <w:rPr>
          <w:sz w:val="24"/>
        </w:rPr>
        <w:t>4</w:t>
      </w:r>
      <w:r w:rsidR="00FC6F17" w:rsidRPr="00D918A0">
        <w:rPr>
          <w:spacing w:val="-2"/>
          <w:sz w:val="24"/>
        </w:rPr>
        <w:t xml:space="preserve"> </w:t>
      </w:r>
      <w:r w:rsidR="00B35AE1" w:rsidRPr="00D918A0">
        <w:rPr>
          <w:spacing w:val="-2"/>
          <w:sz w:val="24"/>
        </w:rPr>
        <w:t xml:space="preserve">wydarzenia </w:t>
      </w:r>
      <w:r w:rsidR="00B35AE1" w:rsidRPr="00D918A0">
        <w:rPr>
          <w:spacing w:val="-4"/>
          <w:sz w:val="24"/>
        </w:rPr>
        <w:t>dla</w:t>
      </w:r>
      <w:r w:rsidR="00FC6F17" w:rsidRPr="00D918A0">
        <w:rPr>
          <w:spacing w:val="-3"/>
          <w:sz w:val="24"/>
        </w:rPr>
        <w:t xml:space="preserve"> </w:t>
      </w:r>
      <w:r w:rsidR="00FC6F17" w:rsidRPr="00D918A0">
        <w:rPr>
          <w:sz w:val="24"/>
        </w:rPr>
        <w:t>100</w:t>
      </w:r>
      <w:r w:rsidR="000B4FD1" w:rsidRPr="00D918A0">
        <w:rPr>
          <w:sz w:val="24"/>
        </w:rPr>
        <w:t xml:space="preserve"> </w:t>
      </w:r>
      <w:r w:rsidR="006D599E" w:rsidRPr="00D918A0">
        <w:rPr>
          <w:sz w:val="24"/>
        </w:rPr>
        <w:t>-</w:t>
      </w:r>
      <w:r w:rsidR="000B4FD1" w:rsidRPr="00D918A0">
        <w:rPr>
          <w:sz w:val="24"/>
        </w:rPr>
        <w:t>150</w:t>
      </w:r>
      <w:r w:rsidR="00FC6F17" w:rsidRPr="00D918A0">
        <w:rPr>
          <w:spacing w:val="-3"/>
          <w:sz w:val="24"/>
        </w:rPr>
        <w:t xml:space="preserve"> </w:t>
      </w:r>
      <w:r w:rsidR="0034673A" w:rsidRPr="00D918A0">
        <w:rPr>
          <w:spacing w:val="-3"/>
          <w:sz w:val="24"/>
        </w:rPr>
        <w:t>uczestników</w:t>
      </w:r>
      <w:r w:rsidR="00FC6F17" w:rsidRPr="00D918A0">
        <w:rPr>
          <w:sz w:val="24"/>
        </w:rPr>
        <w:t xml:space="preserve"> </w:t>
      </w:r>
      <w:r w:rsidR="00FC6F17" w:rsidRPr="00D918A0">
        <w:rPr>
          <w:spacing w:val="-2"/>
          <w:sz w:val="24"/>
        </w:rPr>
        <w:t>każde,</w:t>
      </w:r>
    </w:p>
    <w:p w14:paraId="419900ED" w14:textId="33FE03FF" w:rsidR="00886CF4" w:rsidRPr="00D918A0" w:rsidRDefault="00E6083A" w:rsidP="00F910F3">
      <w:pPr>
        <w:pStyle w:val="Akapitzlist"/>
        <w:numPr>
          <w:ilvl w:val="0"/>
          <w:numId w:val="4"/>
        </w:numPr>
        <w:tabs>
          <w:tab w:val="left" w:pos="1855"/>
        </w:tabs>
        <w:spacing w:line="360" w:lineRule="auto"/>
        <w:jc w:val="left"/>
        <w:rPr>
          <w:sz w:val="24"/>
        </w:rPr>
      </w:pPr>
      <w:r w:rsidRPr="00D918A0">
        <w:rPr>
          <w:sz w:val="24"/>
        </w:rPr>
        <w:t>3</w:t>
      </w:r>
      <w:r w:rsidR="008B1A6E" w:rsidRPr="00D918A0">
        <w:rPr>
          <w:sz w:val="24"/>
        </w:rPr>
        <w:t xml:space="preserve"> wydarzenia dla </w:t>
      </w:r>
      <w:r w:rsidR="0004050D" w:rsidRPr="0004050D">
        <w:rPr>
          <w:color w:val="388600"/>
          <w:sz w:val="24"/>
        </w:rPr>
        <w:t>3</w:t>
      </w:r>
      <w:r w:rsidR="008B1A6E" w:rsidRPr="00D918A0">
        <w:rPr>
          <w:sz w:val="24"/>
        </w:rPr>
        <w:t>0</w:t>
      </w:r>
      <w:r w:rsidR="000B4FD1" w:rsidRPr="00D918A0">
        <w:rPr>
          <w:sz w:val="24"/>
        </w:rPr>
        <w:t xml:space="preserve"> - 70</w:t>
      </w:r>
      <w:r w:rsidR="008B1A6E" w:rsidRPr="00D918A0">
        <w:rPr>
          <w:sz w:val="24"/>
        </w:rPr>
        <w:t xml:space="preserve"> uczestników każde</w:t>
      </w:r>
      <w:r w:rsidR="00FC6F17" w:rsidRPr="00D918A0">
        <w:rPr>
          <w:spacing w:val="-2"/>
          <w:sz w:val="24"/>
        </w:rPr>
        <w:t>,</w:t>
      </w:r>
    </w:p>
    <w:p w14:paraId="2DD8B3E6" w14:textId="737C231D" w:rsidR="00886CF4" w:rsidRPr="00C96000" w:rsidRDefault="00E6083A" w:rsidP="00F910F3">
      <w:pPr>
        <w:pStyle w:val="Akapitzlist"/>
        <w:numPr>
          <w:ilvl w:val="0"/>
          <w:numId w:val="4"/>
        </w:numPr>
        <w:tabs>
          <w:tab w:val="left" w:pos="1855"/>
        </w:tabs>
        <w:spacing w:line="360" w:lineRule="auto"/>
        <w:jc w:val="left"/>
        <w:rPr>
          <w:sz w:val="24"/>
        </w:rPr>
      </w:pPr>
      <w:r w:rsidRPr="00D918A0">
        <w:rPr>
          <w:sz w:val="24"/>
        </w:rPr>
        <w:t>3</w:t>
      </w:r>
      <w:r w:rsidR="00446F68" w:rsidRPr="00D918A0">
        <w:rPr>
          <w:sz w:val="24"/>
        </w:rPr>
        <w:t xml:space="preserve"> wydarzenia dla 250</w:t>
      </w:r>
      <w:r w:rsidR="000B4FD1" w:rsidRPr="00D918A0">
        <w:rPr>
          <w:sz w:val="24"/>
        </w:rPr>
        <w:t xml:space="preserve"> - 300</w:t>
      </w:r>
      <w:r w:rsidR="00446F68" w:rsidRPr="00D918A0">
        <w:rPr>
          <w:sz w:val="24"/>
        </w:rPr>
        <w:t xml:space="preserve"> uczestników każde</w:t>
      </w:r>
      <w:r w:rsidR="00446F68" w:rsidRPr="00D918A0">
        <w:rPr>
          <w:spacing w:val="-4"/>
          <w:sz w:val="24"/>
        </w:rPr>
        <w:t>.</w:t>
      </w:r>
    </w:p>
    <w:p w14:paraId="6D7A41D6" w14:textId="63560286" w:rsidR="00886CF4" w:rsidRPr="00133075" w:rsidRDefault="00FC6F17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6"/>
        <w:jc w:val="left"/>
        <w:rPr>
          <w:color w:val="000000" w:themeColor="text1"/>
          <w:sz w:val="24"/>
        </w:rPr>
      </w:pPr>
      <w:r w:rsidRPr="00133075">
        <w:rPr>
          <w:color w:val="000000" w:themeColor="text1"/>
          <w:sz w:val="24"/>
        </w:rPr>
        <w:t xml:space="preserve">usług noclegowych z kolacją oraz ze śniadaniem – ok. </w:t>
      </w:r>
      <w:r w:rsidR="008C602A" w:rsidRPr="00133075">
        <w:rPr>
          <w:b/>
          <w:color w:val="000000" w:themeColor="text1"/>
          <w:sz w:val="24"/>
        </w:rPr>
        <w:t>6</w:t>
      </w:r>
      <w:r w:rsidR="00C84AC2" w:rsidRPr="00133075">
        <w:rPr>
          <w:b/>
          <w:color w:val="000000" w:themeColor="text1"/>
          <w:sz w:val="24"/>
        </w:rPr>
        <w:t>00</w:t>
      </w:r>
      <w:r w:rsidRPr="00133075">
        <w:rPr>
          <w:b/>
          <w:color w:val="000000" w:themeColor="text1"/>
          <w:sz w:val="24"/>
        </w:rPr>
        <w:t xml:space="preserve"> w ramach zamówienia podstawowego oraz ok. </w:t>
      </w:r>
      <w:r w:rsidR="00C84AC2" w:rsidRPr="00133075">
        <w:rPr>
          <w:b/>
          <w:color w:val="000000" w:themeColor="text1"/>
          <w:sz w:val="24"/>
        </w:rPr>
        <w:t>40</w:t>
      </w:r>
      <w:r w:rsidRPr="00133075">
        <w:rPr>
          <w:b/>
          <w:color w:val="000000" w:themeColor="text1"/>
          <w:sz w:val="24"/>
        </w:rPr>
        <w:t xml:space="preserve"> w ramach opcji </w:t>
      </w:r>
      <w:r w:rsidRPr="00133075">
        <w:rPr>
          <w:color w:val="000000" w:themeColor="text1"/>
          <w:sz w:val="24"/>
        </w:rPr>
        <w:t>- dla prelegentów i organizatorów przedsięwzięć (szacunkowo ok. 2-8 osób w ramach każdego wydarzenia).</w:t>
      </w:r>
    </w:p>
    <w:p w14:paraId="063CB34B" w14:textId="31BCDE92" w:rsidR="00886CF4" w:rsidRPr="00133075" w:rsidRDefault="00FC6F17" w:rsidP="00F910F3">
      <w:pPr>
        <w:pStyle w:val="Tekstpodstawowy"/>
        <w:spacing w:line="360" w:lineRule="auto"/>
        <w:ind w:left="1068" w:right="805" w:firstLine="0"/>
        <w:jc w:val="left"/>
        <w:rPr>
          <w:color w:val="000000" w:themeColor="text1"/>
        </w:rPr>
      </w:pPr>
      <w:r w:rsidRPr="00133075">
        <w:rPr>
          <w:color w:val="000000" w:themeColor="text1"/>
        </w:rPr>
        <w:t>Zamawiający informuje, iż podane liczby są liczbami szacunkowymi</w:t>
      </w:r>
      <w:r w:rsidR="00FC0CB4" w:rsidRPr="00133075">
        <w:rPr>
          <w:color w:val="000000" w:themeColor="text1"/>
        </w:rPr>
        <w:t xml:space="preserve"> przyjętymi do skalkulowania ceny oferty, porównania ofert i wybrania najkorzystniejszej oferty.</w:t>
      </w:r>
      <w:r w:rsidRPr="00133075">
        <w:rPr>
          <w:color w:val="000000" w:themeColor="text1"/>
        </w:rPr>
        <w:t xml:space="preserve"> </w:t>
      </w:r>
      <w:r w:rsidR="00FC0CB4" w:rsidRPr="00133075">
        <w:rPr>
          <w:color w:val="000000" w:themeColor="text1"/>
        </w:rPr>
        <w:t xml:space="preserve">Jednocześnie </w:t>
      </w:r>
      <w:r w:rsidRPr="00133075">
        <w:rPr>
          <w:color w:val="000000" w:themeColor="text1"/>
        </w:rPr>
        <w:t>zastrzega sobie prawo</w:t>
      </w:r>
      <w:r w:rsidRPr="00133075">
        <w:rPr>
          <w:color w:val="000000" w:themeColor="text1"/>
          <w:spacing w:val="-2"/>
        </w:rPr>
        <w:t xml:space="preserve"> </w:t>
      </w:r>
      <w:r w:rsidRPr="00133075">
        <w:rPr>
          <w:color w:val="000000" w:themeColor="text1"/>
        </w:rPr>
        <w:t>do</w:t>
      </w:r>
      <w:r w:rsidRPr="00133075">
        <w:rPr>
          <w:color w:val="000000" w:themeColor="text1"/>
          <w:spacing w:val="-2"/>
        </w:rPr>
        <w:t xml:space="preserve"> </w:t>
      </w:r>
      <w:r w:rsidRPr="00133075">
        <w:rPr>
          <w:color w:val="000000" w:themeColor="text1"/>
        </w:rPr>
        <w:t>zmiany ww.</w:t>
      </w:r>
      <w:r w:rsidRPr="00133075">
        <w:rPr>
          <w:color w:val="000000" w:themeColor="text1"/>
          <w:spacing w:val="-1"/>
        </w:rPr>
        <w:t xml:space="preserve"> </w:t>
      </w:r>
      <w:r w:rsidRPr="00133075">
        <w:rPr>
          <w:color w:val="000000" w:themeColor="text1"/>
        </w:rPr>
        <w:t>zakresu, w</w:t>
      </w:r>
      <w:r w:rsidRPr="00133075">
        <w:rPr>
          <w:color w:val="000000" w:themeColor="text1"/>
          <w:spacing w:val="-1"/>
        </w:rPr>
        <w:t xml:space="preserve"> </w:t>
      </w:r>
      <w:r w:rsidRPr="00133075">
        <w:rPr>
          <w:color w:val="000000" w:themeColor="text1"/>
        </w:rPr>
        <w:t xml:space="preserve">tym liczby </w:t>
      </w:r>
      <w:r w:rsidR="00FC0CB4" w:rsidRPr="00133075">
        <w:rPr>
          <w:color w:val="000000" w:themeColor="text1"/>
        </w:rPr>
        <w:t>uczestników</w:t>
      </w:r>
      <w:r w:rsidR="00FB7B74" w:rsidRPr="00133075">
        <w:rPr>
          <w:color w:val="000000" w:themeColor="text1"/>
        </w:rPr>
        <w:t xml:space="preserve"> poszczególnych wydarzeń w zakresie usług gastronomicznych</w:t>
      </w:r>
      <w:r w:rsidR="00FC0CB4" w:rsidRPr="00133075">
        <w:rPr>
          <w:color w:val="000000" w:themeColor="text1"/>
        </w:rPr>
        <w:t xml:space="preserve"> i noclegów,</w:t>
      </w:r>
      <w:r w:rsidRPr="00133075">
        <w:rPr>
          <w:color w:val="000000" w:themeColor="text1"/>
        </w:rPr>
        <w:t xml:space="preserve"> organizatorów,</w:t>
      </w:r>
      <w:r w:rsidRPr="00133075">
        <w:rPr>
          <w:color w:val="000000" w:themeColor="text1"/>
          <w:spacing w:val="-2"/>
        </w:rPr>
        <w:t xml:space="preserve"> </w:t>
      </w:r>
      <w:r w:rsidRPr="00133075">
        <w:rPr>
          <w:color w:val="000000" w:themeColor="text1"/>
        </w:rPr>
        <w:t>prelegentów (zgodnie</w:t>
      </w:r>
      <w:r w:rsidRPr="00133075">
        <w:rPr>
          <w:color w:val="000000" w:themeColor="text1"/>
          <w:spacing w:val="-8"/>
        </w:rPr>
        <w:t xml:space="preserve"> </w:t>
      </w:r>
      <w:r w:rsidRPr="00133075">
        <w:rPr>
          <w:color w:val="000000" w:themeColor="text1"/>
        </w:rPr>
        <w:t>z</w:t>
      </w:r>
      <w:r w:rsidRPr="00133075">
        <w:rPr>
          <w:color w:val="000000" w:themeColor="text1"/>
          <w:spacing w:val="-8"/>
        </w:rPr>
        <w:t xml:space="preserve"> </w:t>
      </w:r>
      <w:r w:rsidRPr="00133075">
        <w:rPr>
          <w:color w:val="000000" w:themeColor="text1"/>
        </w:rPr>
        <w:t>zapisami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OPZ</w:t>
      </w:r>
      <w:r w:rsidRPr="00133075">
        <w:rPr>
          <w:color w:val="000000" w:themeColor="text1"/>
          <w:spacing w:val="-6"/>
        </w:rPr>
        <w:t xml:space="preserve"> </w:t>
      </w:r>
      <w:r w:rsidRPr="00133075">
        <w:rPr>
          <w:color w:val="000000" w:themeColor="text1"/>
        </w:rPr>
        <w:t>i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PPU).</w:t>
      </w:r>
      <w:r w:rsidRPr="00133075">
        <w:rPr>
          <w:color w:val="000000" w:themeColor="text1"/>
          <w:spacing w:val="40"/>
        </w:rPr>
        <w:t xml:space="preserve"> </w:t>
      </w:r>
      <w:r w:rsidRPr="00133075">
        <w:rPr>
          <w:color w:val="000000" w:themeColor="text1"/>
        </w:rPr>
        <w:t>Zamawiający</w:t>
      </w:r>
      <w:r w:rsidRPr="00133075">
        <w:rPr>
          <w:color w:val="000000" w:themeColor="text1"/>
          <w:spacing w:val="-7"/>
        </w:rPr>
        <w:t xml:space="preserve"> </w:t>
      </w:r>
      <w:r w:rsidRPr="00133075">
        <w:rPr>
          <w:color w:val="000000" w:themeColor="text1"/>
        </w:rPr>
        <w:t>gwarantuje</w:t>
      </w:r>
      <w:r w:rsidRPr="00133075">
        <w:rPr>
          <w:color w:val="000000" w:themeColor="text1"/>
          <w:spacing w:val="-8"/>
        </w:rPr>
        <w:t xml:space="preserve"> </w:t>
      </w:r>
      <w:r w:rsidRPr="00133075">
        <w:rPr>
          <w:color w:val="000000" w:themeColor="text1"/>
        </w:rPr>
        <w:t>przeprowadzenie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minimum</w:t>
      </w:r>
      <w:r w:rsidRPr="00133075">
        <w:rPr>
          <w:color w:val="000000" w:themeColor="text1"/>
          <w:spacing w:val="-7"/>
        </w:rPr>
        <w:t xml:space="preserve"> </w:t>
      </w:r>
      <w:r w:rsidR="002841D1" w:rsidRPr="00133075">
        <w:rPr>
          <w:color w:val="000000" w:themeColor="text1"/>
          <w:spacing w:val="-7"/>
        </w:rPr>
        <w:t>45</w:t>
      </w:r>
      <w:r w:rsidRPr="00133075">
        <w:rPr>
          <w:color w:val="000000" w:themeColor="text1"/>
        </w:rPr>
        <w:t xml:space="preserve"> wydarzeń w ramach zamówienia podstawowego. Pozostałe 1</w:t>
      </w:r>
      <w:r w:rsidR="00610F31" w:rsidRPr="00133075">
        <w:rPr>
          <w:color w:val="000000" w:themeColor="text1"/>
        </w:rPr>
        <w:t>0</w:t>
      </w:r>
      <w:r w:rsidRPr="00133075">
        <w:rPr>
          <w:color w:val="000000" w:themeColor="text1"/>
        </w:rPr>
        <w:t xml:space="preserve"> wydarzeń może być</w:t>
      </w:r>
    </w:p>
    <w:p w14:paraId="61B70428" w14:textId="137AFAD8" w:rsidR="00886CF4" w:rsidRPr="00133075" w:rsidRDefault="00FC6F17" w:rsidP="00F910F3">
      <w:pPr>
        <w:pStyle w:val="Tekstpodstawowy"/>
        <w:spacing w:line="360" w:lineRule="auto"/>
        <w:ind w:left="993" w:right="805" w:firstLine="0"/>
        <w:jc w:val="left"/>
        <w:rPr>
          <w:i/>
          <w:color w:val="000000" w:themeColor="text1"/>
        </w:rPr>
      </w:pPr>
      <w:r w:rsidRPr="00133075">
        <w:rPr>
          <w:color w:val="000000" w:themeColor="text1"/>
        </w:rPr>
        <w:t>zleconych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do</w:t>
      </w:r>
      <w:r w:rsidRPr="00133075">
        <w:rPr>
          <w:color w:val="000000" w:themeColor="text1"/>
          <w:spacing w:val="-10"/>
        </w:rPr>
        <w:t xml:space="preserve"> </w:t>
      </w:r>
      <w:r w:rsidRPr="00133075">
        <w:rPr>
          <w:color w:val="000000" w:themeColor="text1"/>
        </w:rPr>
        <w:t>realizacji</w:t>
      </w:r>
      <w:r w:rsidRPr="00133075">
        <w:rPr>
          <w:color w:val="000000" w:themeColor="text1"/>
          <w:spacing w:val="-8"/>
        </w:rPr>
        <w:t xml:space="preserve"> </w:t>
      </w:r>
      <w:r w:rsidRPr="00133075">
        <w:rPr>
          <w:color w:val="000000" w:themeColor="text1"/>
        </w:rPr>
        <w:t>w</w:t>
      </w:r>
      <w:r w:rsidRPr="00133075">
        <w:rPr>
          <w:color w:val="000000" w:themeColor="text1"/>
          <w:spacing w:val="-10"/>
        </w:rPr>
        <w:t xml:space="preserve"> </w:t>
      </w:r>
      <w:r w:rsidRPr="00133075">
        <w:rPr>
          <w:color w:val="000000" w:themeColor="text1"/>
        </w:rPr>
        <w:t>ramach</w:t>
      </w:r>
      <w:r w:rsidRPr="00133075">
        <w:rPr>
          <w:color w:val="000000" w:themeColor="text1"/>
          <w:spacing w:val="-7"/>
        </w:rPr>
        <w:t xml:space="preserve"> </w:t>
      </w:r>
      <w:r w:rsidRPr="00133075">
        <w:rPr>
          <w:color w:val="000000" w:themeColor="text1"/>
        </w:rPr>
        <w:t>opcji.</w:t>
      </w:r>
      <w:r w:rsidRPr="00133075">
        <w:rPr>
          <w:color w:val="000000" w:themeColor="text1"/>
          <w:spacing w:val="-4"/>
        </w:rPr>
        <w:t xml:space="preserve"> </w:t>
      </w:r>
      <w:r w:rsidRPr="00133075">
        <w:rPr>
          <w:color w:val="000000" w:themeColor="text1"/>
        </w:rPr>
        <w:t>Skorzystanie</w:t>
      </w:r>
      <w:r w:rsidRPr="00133075">
        <w:rPr>
          <w:color w:val="000000" w:themeColor="text1"/>
          <w:spacing w:val="-7"/>
        </w:rPr>
        <w:t xml:space="preserve"> </w:t>
      </w:r>
      <w:r w:rsidRPr="00133075">
        <w:rPr>
          <w:color w:val="000000" w:themeColor="text1"/>
        </w:rPr>
        <w:t>z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opcji</w:t>
      </w:r>
      <w:r w:rsidRPr="00133075">
        <w:rPr>
          <w:color w:val="000000" w:themeColor="text1"/>
          <w:spacing w:val="-7"/>
        </w:rPr>
        <w:t xml:space="preserve"> </w:t>
      </w:r>
      <w:r w:rsidRPr="00133075">
        <w:rPr>
          <w:color w:val="000000" w:themeColor="text1"/>
        </w:rPr>
        <w:t>w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maksymalnym</w:t>
      </w:r>
      <w:r w:rsidRPr="00133075">
        <w:rPr>
          <w:color w:val="000000" w:themeColor="text1"/>
          <w:spacing w:val="-8"/>
        </w:rPr>
        <w:t xml:space="preserve"> </w:t>
      </w:r>
      <w:r w:rsidRPr="00133075">
        <w:rPr>
          <w:color w:val="000000" w:themeColor="text1"/>
        </w:rPr>
        <w:t>zakresie</w:t>
      </w:r>
      <w:r w:rsidRPr="00133075">
        <w:rPr>
          <w:color w:val="000000" w:themeColor="text1"/>
          <w:spacing w:val="-9"/>
        </w:rPr>
        <w:t xml:space="preserve"> </w:t>
      </w:r>
      <w:r w:rsidRPr="00133075">
        <w:rPr>
          <w:color w:val="000000" w:themeColor="text1"/>
        </w:rPr>
        <w:t>(1</w:t>
      </w:r>
      <w:r w:rsidR="00610F31" w:rsidRPr="00133075">
        <w:rPr>
          <w:color w:val="000000" w:themeColor="text1"/>
        </w:rPr>
        <w:t>0</w:t>
      </w:r>
      <w:r w:rsidRPr="00133075">
        <w:rPr>
          <w:color w:val="000000" w:themeColor="text1"/>
        </w:rPr>
        <w:t xml:space="preserve"> wydarzeń) lub w części (mniej niż 1</w:t>
      </w:r>
      <w:r w:rsidR="00610F31" w:rsidRPr="00133075">
        <w:rPr>
          <w:color w:val="000000" w:themeColor="text1"/>
        </w:rPr>
        <w:t>0</w:t>
      </w:r>
      <w:r w:rsidRPr="00133075">
        <w:rPr>
          <w:color w:val="000000" w:themeColor="text1"/>
        </w:rPr>
        <w:t xml:space="preserve"> wydarzeń) lub nieskorzystanie z opcji w ogóle, jest zastrzeżone</w:t>
      </w:r>
      <w:r w:rsidRPr="00133075">
        <w:rPr>
          <w:color w:val="000000" w:themeColor="text1"/>
          <w:spacing w:val="-1"/>
        </w:rPr>
        <w:t xml:space="preserve"> </w:t>
      </w:r>
      <w:r w:rsidRPr="00133075">
        <w:rPr>
          <w:color w:val="000000" w:themeColor="text1"/>
        </w:rPr>
        <w:t>do</w:t>
      </w:r>
      <w:r w:rsidRPr="00133075">
        <w:rPr>
          <w:color w:val="000000" w:themeColor="text1"/>
          <w:spacing w:val="-1"/>
        </w:rPr>
        <w:t xml:space="preserve"> </w:t>
      </w:r>
      <w:r w:rsidRPr="00133075">
        <w:rPr>
          <w:color w:val="000000" w:themeColor="text1"/>
        </w:rPr>
        <w:t>wyłącznej</w:t>
      </w:r>
      <w:r w:rsidRPr="00133075">
        <w:rPr>
          <w:color w:val="000000" w:themeColor="text1"/>
          <w:spacing w:val="-4"/>
        </w:rPr>
        <w:t xml:space="preserve"> </w:t>
      </w:r>
      <w:r w:rsidRPr="00133075">
        <w:rPr>
          <w:color w:val="000000" w:themeColor="text1"/>
        </w:rPr>
        <w:t>decyzji</w:t>
      </w:r>
      <w:r w:rsidRPr="00133075">
        <w:rPr>
          <w:color w:val="000000" w:themeColor="text1"/>
          <w:spacing w:val="-1"/>
        </w:rPr>
        <w:t xml:space="preserve"> </w:t>
      </w:r>
      <w:r w:rsidRPr="00133075">
        <w:rPr>
          <w:color w:val="000000" w:themeColor="text1"/>
        </w:rPr>
        <w:t>Zamawiającego.</w:t>
      </w:r>
      <w:r w:rsidRPr="00133075">
        <w:rPr>
          <w:color w:val="000000" w:themeColor="text1"/>
          <w:spacing w:val="-4"/>
        </w:rPr>
        <w:t xml:space="preserve"> </w:t>
      </w:r>
      <w:r w:rsidRPr="00133075">
        <w:rPr>
          <w:color w:val="000000" w:themeColor="text1"/>
        </w:rPr>
        <w:t>Wykonawcy</w:t>
      </w:r>
      <w:r w:rsidRPr="00133075">
        <w:rPr>
          <w:color w:val="000000" w:themeColor="text1"/>
          <w:spacing w:val="-2"/>
        </w:rPr>
        <w:t xml:space="preserve"> </w:t>
      </w:r>
      <w:r w:rsidRPr="00133075">
        <w:rPr>
          <w:color w:val="000000" w:themeColor="text1"/>
        </w:rPr>
        <w:t>nie</w:t>
      </w:r>
      <w:r w:rsidRPr="00133075">
        <w:rPr>
          <w:color w:val="000000" w:themeColor="text1"/>
          <w:spacing w:val="-3"/>
        </w:rPr>
        <w:t xml:space="preserve"> </w:t>
      </w:r>
      <w:r w:rsidRPr="00133075">
        <w:rPr>
          <w:color w:val="000000" w:themeColor="text1"/>
        </w:rPr>
        <w:t>przysługuje</w:t>
      </w:r>
      <w:r w:rsidRPr="00133075">
        <w:rPr>
          <w:color w:val="000000" w:themeColor="text1"/>
          <w:spacing w:val="-3"/>
        </w:rPr>
        <w:t xml:space="preserve"> </w:t>
      </w:r>
      <w:r w:rsidRPr="00133075">
        <w:rPr>
          <w:color w:val="000000" w:themeColor="text1"/>
        </w:rPr>
        <w:t>prawo</w:t>
      </w:r>
      <w:r w:rsidRPr="00133075">
        <w:rPr>
          <w:color w:val="000000" w:themeColor="text1"/>
          <w:spacing w:val="-4"/>
        </w:rPr>
        <w:t xml:space="preserve"> </w:t>
      </w:r>
      <w:r w:rsidRPr="00133075">
        <w:rPr>
          <w:color w:val="000000" w:themeColor="text1"/>
        </w:rPr>
        <w:t>do roszczeń z tytułu nieskorzystania z opcji przez Zamawiającego</w:t>
      </w:r>
      <w:r w:rsidRPr="00133075">
        <w:rPr>
          <w:i/>
          <w:color w:val="000000" w:themeColor="text1"/>
        </w:rPr>
        <w:t>.</w:t>
      </w:r>
    </w:p>
    <w:p w14:paraId="566337CE" w14:textId="312B1089" w:rsidR="00C16B13" w:rsidRPr="00133075" w:rsidRDefault="00C16B13" w:rsidP="00F910F3">
      <w:pPr>
        <w:pStyle w:val="Tekstpodstawowy"/>
        <w:spacing w:line="360" w:lineRule="auto"/>
        <w:ind w:left="1068" w:right="451" w:firstLine="0"/>
        <w:jc w:val="left"/>
        <w:rPr>
          <w:strike/>
          <w:color w:val="000000" w:themeColor="text1"/>
        </w:rPr>
      </w:pPr>
      <w:r w:rsidRPr="00133075">
        <w:rPr>
          <w:color w:val="000000" w:themeColor="text1"/>
        </w:rPr>
        <w:t>Niezależnie od powyższego Zamawiający zastrzega sobie prawo do zmiany liczby (do zmniejszenia lub zwiększenia) poszczególnych rodzajów wydarzeń edukacyjnych oraz miejsca ich organizacji, pod warunkiem</w:t>
      </w:r>
      <w:r w:rsidRPr="00133075">
        <w:rPr>
          <w:color w:val="000000" w:themeColor="text1"/>
          <w:spacing w:val="-5"/>
        </w:rPr>
        <w:t xml:space="preserve"> </w:t>
      </w:r>
      <w:r w:rsidRPr="00133075">
        <w:rPr>
          <w:color w:val="000000" w:themeColor="text1"/>
        </w:rPr>
        <w:t>nieprzekroczenia</w:t>
      </w:r>
      <w:r w:rsidRPr="00133075">
        <w:rPr>
          <w:color w:val="000000" w:themeColor="text1"/>
          <w:spacing w:val="-6"/>
        </w:rPr>
        <w:t xml:space="preserve"> </w:t>
      </w:r>
      <w:r w:rsidRPr="00133075">
        <w:rPr>
          <w:color w:val="000000" w:themeColor="text1"/>
        </w:rPr>
        <w:t>kwoty</w:t>
      </w:r>
      <w:r w:rsidRPr="00133075">
        <w:rPr>
          <w:color w:val="000000" w:themeColor="text1"/>
          <w:spacing w:val="-7"/>
        </w:rPr>
        <w:t xml:space="preserve"> </w:t>
      </w:r>
      <w:r w:rsidRPr="00133075">
        <w:rPr>
          <w:color w:val="000000" w:themeColor="text1"/>
        </w:rPr>
        <w:t>maksymalnego</w:t>
      </w:r>
      <w:r w:rsidRPr="00133075">
        <w:rPr>
          <w:color w:val="000000" w:themeColor="text1"/>
          <w:spacing w:val="-5"/>
        </w:rPr>
        <w:t xml:space="preserve"> </w:t>
      </w:r>
      <w:r w:rsidRPr="00133075">
        <w:rPr>
          <w:color w:val="000000" w:themeColor="text1"/>
        </w:rPr>
        <w:t>wynagrodzenia</w:t>
      </w:r>
      <w:r w:rsidRPr="00133075">
        <w:rPr>
          <w:color w:val="000000" w:themeColor="text1"/>
          <w:spacing w:val="-8"/>
        </w:rPr>
        <w:t xml:space="preserve"> </w:t>
      </w:r>
      <w:r w:rsidRPr="00133075">
        <w:rPr>
          <w:color w:val="000000" w:themeColor="text1"/>
        </w:rPr>
        <w:t>Wykonawcy</w:t>
      </w:r>
      <w:r w:rsidRPr="00133075">
        <w:rPr>
          <w:color w:val="000000" w:themeColor="text1"/>
          <w:spacing w:val="-6"/>
        </w:rPr>
        <w:t xml:space="preserve"> </w:t>
      </w:r>
      <w:r w:rsidRPr="00133075">
        <w:rPr>
          <w:color w:val="000000" w:themeColor="text1"/>
        </w:rPr>
        <w:t>z</w:t>
      </w:r>
      <w:r w:rsidRPr="00133075">
        <w:rPr>
          <w:color w:val="000000" w:themeColor="text1"/>
          <w:spacing w:val="-5"/>
        </w:rPr>
        <w:t xml:space="preserve"> </w:t>
      </w:r>
      <w:r w:rsidRPr="00133075">
        <w:rPr>
          <w:color w:val="000000" w:themeColor="text1"/>
        </w:rPr>
        <w:t>tytułu realizacji umowy</w:t>
      </w:r>
      <w:r w:rsidR="00133075">
        <w:rPr>
          <w:color w:val="000000" w:themeColor="text1"/>
        </w:rPr>
        <w:t>.</w:t>
      </w:r>
    </w:p>
    <w:p w14:paraId="15104BFB" w14:textId="77777777" w:rsidR="00886CF4" w:rsidRDefault="00FC6F17" w:rsidP="00F910F3">
      <w:pPr>
        <w:pStyle w:val="Tekstpodstawowy"/>
        <w:spacing w:line="360" w:lineRule="auto"/>
        <w:ind w:left="1068" w:right="847" w:firstLine="0"/>
        <w:jc w:val="left"/>
      </w:pPr>
      <w:r>
        <w:t>Zamawiający informuje, że w terminach przypadających w okresach świątecznych (Wielkanoc, Boże Narodzenie, Sylwester, Boże Ciało, „weekend majowy”) nie będzie realizował przedmiotu umowy.</w:t>
      </w:r>
    </w:p>
    <w:p w14:paraId="2D3F9BE0" w14:textId="77777777" w:rsidR="00886CF4" w:rsidRPr="00874587" w:rsidRDefault="00FC6F17" w:rsidP="00F910F3">
      <w:pPr>
        <w:pStyle w:val="Tekstpodstawowy"/>
        <w:spacing w:line="360" w:lineRule="auto"/>
        <w:ind w:left="1068" w:right="845" w:firstLine="0"/>
        <w:jc w:val="left"/>
      </w:pPr>
      <w:r>
        <w:t xml:space="preserve">Zamawiający przewiduje organizację wydarzeń edukacyjnych w Warszawie </w:t>
      </w:r>
      <w:r w:rsidRPr="00874587">
        <w:t xml:space="preserve">(około 50% </w:t>
      </w:r>
      <w:r w:rsidRPr="00874587">
        <w:lastRenderedPageBreak/>
        <w:t>wydarzeń) oraz innych miastach wojewódzkich (około 50% wydarzeń).</w:t>
      </w:r>
    </w:p>
    <w:p w14:paraId="43B2A00D" w14:textId="1365EF39" w:rsidR="00DA08C4" w:rsidRPr="00C64592" w:rsidRDefault="00C64592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45"/>
        <w:jc w:val="left"/>
        <w:rPr>
          <w:sz w:val="24"/>
          <w:szCs w:val="24"/>
        </w:rPr>
      </w:pPr>
      <w:r w:rsidRPr="00C64592">
        <w:rPr>
          <w:sz w:val="24"/>
          <w:szCs w:val="24"/>
        </w:rPr>
        <w:t xml:space="preserve"> Zamawiający wymaga, aby zaproponowane hotele posiadały minimum standard trzygwiazdkowy</w:t>
      </w:r>
      <w:r w:rsidR="003075E0">
        <w:rPr>
          <w:sz w:val="24"/>
          <w:szCs w:val="24"/>
        </w:rPr>
        <w:t>, a</w:t>
      </w:r>
      <w:r w:rsidR="003075E0" w:rsidRPr="003075E0">
        <w:rPr>
          <w:sz w:val="24"/>
          <w:szCs w:val="24"/>
        </w:rPr>
        <w:t xml:space="preserve"> </w:t>
      </w:r>
      <w:r w:rsidR="003075E0" w:rsidRPr="00C64592">
        <w:rPr>
          <w:sz w:val="24"/>
          <w:szCs w:val="24"/>
        </w:rPr>
        <w:t>w przypadku 10 wydarzeń, o których mowa pkt. 2.1</w:t>
      </w:r>
      <w:r w:rsidR="00C96000">
        <w:rPr>
          <w:sz w:val="24"/>
          <w:szCs w:val="24"/>
        </w:rPr>
        <w:t>.A.d)</w:t>
      </w:r>
      <w:r w:rsidR="003075E0">
        <w:rPr>
          <w:sz w:val="24"/>
          <w:szCs w:val="24"/>
        </w:rPr>
        <w:t xml:space="preserve"> minimum</w:t>
      </w:r>
      <w:r w:rsidRPr="00C64592">
        <w:rPr>
          <w:sz w:val="24"/>
          <w:szCs w:val="24"/>
        </w:rPr>
        <w:t xml:space="preserve"> czterogwiazdkowy </w:t>
      </w:r>
      <w:r w:rsidRPr="008A2610">
        <w:rPr>
          <w:iCs/>
          <w:sz w:val="24"/>
          <w:szCs w:val="24"/>
        </w:rPr>
        <w:t>-</w:t>
      </w:r>
      <w:r w:rsidRPr="00C64592">
        <w:rPr>
          <w:spacing w:val="-13"/>
          <w:sz w:val="24"/>
          <w:szCs w:val="24"/>
        </w:rPr>
        <w:t xml:space="preserve"> </w:t>
      </w:r>
      <w:r w:rsidRPr="00C64592">
        <w:rPr>
          <w:sz w:val="24"/>
          <w:szCs w:val="24"/>
        </w:rPr>
        <w:t>kategoryzacja</w:t>
      </w:r>
      <w:r w:rsidRPr="00C64592">
        <w:rPr>
          <w:spacing w:val="-14"/>
          <w:sz w:val="24"/>
          <w:szCs w:val="24"/>
        </w:rPr>
        <w:t xml:space="preserve"> </w:t>
      </w:r>
      <w:r w:rsidRPr="00C64592">
        <w:rPr>
          <w:sz w:val="24"/>
          <w:szCs w:val="24"/>
        </w:rPr>
        <w:t>obiektu</w:t>
      </w:r>
      <w:r w:rsidRPr="00C64592">
        <w:rPr>
          <w:spacing w:val="-14"/>
          <w:sz w:val="24"/>
          <w:szCs w:val="24"/>
        </w:rPr>
        <w:t xml:space="preserve"> </w:t>
      </w:r>
      <w:r w:rsidRPr="00C64592">
        <w:rPr>
          <w:sz w:val="24"/>
          <w:szCs w:val="24"/>
        </w:rPr>
        <w:t>hotelowego</w:t>
      </w:r>
      <w:r w:rsidRPr="00C64592">
        <w:rPr>
          <w:spacing w:val="-13"/>
          <w:sz w:val="24"/>
          <w:szCs w:val="24"/>
        </w:rPr>
        <w:t xml:space="preserve"> </w:t>
      </w:r>
      <w:r w:rsidRPr="00C64592">
        <w:rPr>
          <w:sz w:val="24"/>
          <w:szCs w:val="24"/>
        </w:rPr>
        <w:t>zgodna</w:t>
      </w:r>
      <w:r w:rsidRPr="00C64592">
        <w:rPr>
          <w:spacing w:val="-13"/>
          <w:sz w:val="24"/>
          <w:szCs w:val="24"/>
        </w:rPr>
        <w:t xml:space="preserve"> </w:t>
      </w:r>
      <w:r w:rsidRPr="00C64592">
        <w:rPr>
          <w:sz w:val="24"/>
          <w:szCs w:val="24"/>
        </w:rPr>
        <w:t>ze szczegółowymi minimalnymi wymaganiami jakościowymi dotyczącymi przyporządkowania hoteli do poszczególnych kategorii, zawartymi w:</w:t>
      </w:r>
    </w:p>
    <w:p w14:paraId="0298224E" w14:textId="4BE78EB5" w:rsidR="00EA1AB7" w:rsidRPr="00874587" w:rsidRDefault="00FC6F17" w:rsidP="00F910F3">
      <w:pPr>
        <w:pStyle w:val="Akapitzlist"/>
        <w:numPr>
          <w:ilvl w:val="0"/>
          <w:numId w:val="7"/>
        </w:numPr>
        <w:tabs>
          <w:tab w:val="left" w:pos="1498"/>
          <w:tab w:val="left" w:pos="1500"/>
        </w:tabs>
        <w:spacing w:line="360" w:lineRule="auto"/>
        <w:ind w:right="845"/>
        <w:jc w:val="left"/>
        <w:rPr>
          <w:sz w:val="24"/>
        </w:rPr>
      </w:pPr>
      <w:r w:rsidRPr="00874587">
        <w:rPr>
          <w:sz w:val="24"/>
        </w:rPr>
        <w:t>rozporządzeniu Ministra Gospodarki i Pracy z dnia 19 sierpnia 2004 r. w</w:t>
      </w:r>
      <w:r w:rsidR="00133075">
        <w:rPr>
          <w:sz w:val="24"/>
        </w:rPr>
        <w:t> </w:t>
      </w:r>
      <w:r w:rsidRPr="00874587">
        <w:rPr>
          <w:sz w:val="24"/>
        </w:rPr>
        <w:t>sprawie obiektów hotelarskich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i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innych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obiektów,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w</w:t>
      </w:r>
      <w:r w:rsidRPr="00874587">
        <w:rPr>
          <w:spacing w:val="-7"/>
          <w:sz w:val="24"/>
        </w:rPr>
        <w:t xml:space="preserve"> </w:t>
      </w:r>
      <w:r w:rsidRPr="00874587">
        <w:rPr>
          <w:sz w:val="24"/>
        </w:rPr>
        <w:t>których</w:t>
      </w:r>
      <w:r w:rsidRPr="00874587">
        <w:rPr>
          <w:spacing w:val="-1"/>
          <w:sz w:val="24"/>
        </w:rPr>
        <w:t xml:space="preserve"> </w:t>
      </w:r>
      <w:r w:rsidRPr="00874587">
        <w:rPr>
          <w:sz w:val="24"/>
        </w:rPr>
        <w:t>świadczone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są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usługi</w:t>
      </w:r>
      <w:r w:rsidRPr="00874587">
        <w:rPr>
          <w:spacing w:val="-6"/>
          <w:sz w:val="24"/>
        </w:rPr>
        <w:t xml:space="preserve"> </w:t>
      </w:r>
      <w:r w:rsidRPr="00874587">
        <w:rPr>
          <w:sz w:val="24"/>
        </w:rPr>
        <w:t>hotelarskie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(tj.</w:t>
      </w:r>
      <w:r w:rsidRPr="00874587">
        <w:rPr>
          <w:spacing w:val="-6"/>
          <w:sz w:val="24"/>
        </w:rPr>
        <w:t xml:space="preserve"> </w:t>
      </w:r>
      <w:r w:rsidRPr="00874587">
        <w:rPr>
          <w:sz w:val="24"/>
        </w:rPr>
        <w:t>Dz.U.</w:t>
      </w:r>
      <w:r w:rsidRPr="00874587">
        <w:rPr>
          <w:spacing w:val="-3"/>
          <w:sz w:val="24"/>
        </w:rPr>
        <w:t xml:space="preserve"> </w:t>
      </w:r>
      <w:r w:rsidRPr="00874587">
        <w:rPr>
          <w:sz w:val="24"/>
        </w:rPr>
        <w:t>z 2017</w:t>
      </w:r>
      <w:r w:rsidRPr="00874587">
        <w:rPr>
          <w:spacing w:val="-3"/>
          <w:sz w:val="24"/>
        </w:rPr>
        <w:t xml:space="preserve"> </w:t>
      </w:r>
      <w:r w:rsidRPr="00874587">
        <w:rPr>
          <w:sz w:val="24"/>
        </w:rPr>
        <w:t>r.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poz.</w:t>
      </w:r>
      <w:r w:rsidRPr="00874587">
        <w:rPr>
          <w:spacing w:val="-5"/>
          <w:sz w:val="24"/>
        </w:rPr>
        <w:t xml:space="preserve"> </w:t>
      </w:r>
      <w:r w:rsidRPr="00874587">
        <w:rPr>
          <w:sz w:val="24"/>
        </w:rPr>
        <w:t>2166)</w:t>
      </w:r>
      <w:r w:rsidR="00EA1AB7" w:rsidRPr="00874587">
        <w:rPr>
          <w:sz w:val="24"/>
        </w:rPr>
        <w:t>,</w:t>
      </w:r>
    </w:p>
    <w:p w14:paraId="7C4BA2FC" w14:textId="47112E44" w:rsidR="00886CF4" w:rsidRPr="00874587" w:rsidRDefault="00520D06" w:rsidP="00F910F3">
      <w:pPr>
        <w:pStyle w:val="Akapitzlist"/>
        <w:numPr>
          <w:ilvl w:val="0"/>
          <w:numId w:val="7"/>
        </w:numPr>
        <w:tabs>
          <w:tab w:val="left" w:pos="1498"/>
          <w:tab w:val="left" w:pos="1500"/>
        </w:tabs>
        <w:spacing w:line="360" w:lineRule="auto"/>
        <w:ind w:right="845"/>
        <w:jc w:val="left"/>
        <w:rPr>
          <w:sz w:val="24"/>
        </w:rPr>
      </w:pPr>
      <w:r w:rsidRPr="00874587">
        <w:rPr>
          <w:sz w:val="24"/>
        </w:rPr>
        <w:t>ustawie</w:t>
      </w:r>
      <w:r w:rsidRPr="00874587">
        <w:rPr>
          <w:spacing w:val="-2"/>
          <w:sz w:val="24"/>
        </w:rPr>
        <w:t xml:space="preserve"> </w:t>
      </w:r>
      <w:r w:rsidR="00FC6F17" w:rsidRPr="00874587">
        <w:rPr>
          <w:sz w:val="24"/>
        </w:rPr>
        <w:t>z</w:t>
      </w:r>
      <w:r w:rsidR="00FC6F17" w:rsidRPr="00874587">
        <w:rPr>
          <w:spacing w:val="-2"/>
          <w:sz w:val="24"/>
        </w:rPr>
        <w:t xml:space="preserve"> </w:t>
      </w:r>
      <w:r w:rsidR="00FC6F17" w:rsidRPr="00874587">
        <w:rPr>
          <w:sz w:val="24"/>
        </w:rPr>
        <w:t>dnia</w:t>
      </w:r>
      <w:r w:rsidR="00FC6F17" w:rsidRPr="00874587">
        <w:rPr>
          <w:spacing w:val="-4"/>
          <w:sz w:val="24"/>
        </w:rPr>
        <w:t xml:space="preserve"> </w:t>
      </w:r>
      <w:r w:rsidR="00FC6F17" w:rsidRPr="00874587">
        <w:rPr>
          <w:sz w:val="24"/>
        </w:rPr>
        <w:t>29</w:t>
      </w:r>
      <w:r w:rsidR="00FC6F17" w:rsidRPr="00874587">
        <w:rPr>
          <w:spacing w:val="-2"/>
          <w:sz w:val="24"/>
        </w:rPr>
        <w:t xml:space="preserve"> </w:t>
      </w:r>
      <w:r w:rsidR="00FC6F17" w:rsidRPr="00874587">
        <w:rPr>
          <w:sz w:val="24"/>
        </w:rPr>
        <w:t>sierpnia</w:t>
      </w:r>
      <w:r w:rsidR="00FC6F17" w:rsidRPr="00874587">
        <w:rPr>
          <w:spacing w:val="-7"/>
          <w:sz w:val="24"/>
        </w:rPr>
        <w:t xml:space="preserve"> </w:t>
      </w:r>
      <w:r w:rsidR="00FC6F17" w:rsidRPr="00874587">
        <w:rPr>
          <w:sz w:val="24"/>
        </w:rPr>
        <w:t>1997</w:t>
      </w:r>
      <w:r w:rsidR="00FC6F17" w:rsidRPr="00874587">
        <w:rPr>
          <w:spacing w:val="-3"/>
          <w:sz w:val="24"/>
        </w:rPr>
        <w:t xml:space="preserve"> </w:t>
      </w:r>
      <w:r w:rsidR="00FC6F17" w:rsidRPr="00874587">
        <w:rPr>
          <w:sz w:val="24"/>
        </w:rPr>
        <w:t>r.</w:t>
      </w:r>
      <w:r w:rsidR="00FC6F17" w:rsidRPr="00874587">
        <w:rPr>
          <w:spacing w:val="-5"/>
          <w:sz w:val="24"/>
        </w:rPr>
        <w:t xml:space="preserve"> </w:t>
      </w:r>
      <w:r w:rsidR="00FC6F17" w:rsidRPr="00874587">
        <w:rPr>
          <w:sz w:val="24"/>
        </w:rPr>
        <w:t>o</w:t>
      </w:r>
      <w:r w:rsidR="00FC6F17" w:rsidRPr="00874587">
        <w:rPr>
          <w:spacing w:val="-4"/>
          <w:sz w:val="24"/>
        </w:rPr>
        <w:t xml:space="preserve"> </w:t>
      </w:r>
      <w:r w:rsidR="00FC6F17" w:rsidRPr="00874587">
        <w:rPr>
          <w:sz w:val="24"/>
        </w:rPr>
        <w:t>usługach</w:t>
      </w:r>
      <w:r w:rsidR="00FC6F17" w:rsidRPr="00874587">
        <w:rPr>
          <w:spacing w:val="-4"/>
          <w:sz w:val="24"/>
        </w:rPr>
        <w:t xml:space="preserve"> </w:t>
      </w:r>
      <w:r w:rsidR="00FC6F17" w:rsidRPr="00874587">
        <w:rPr>
          <w:sz w:val="24"/>
        </w:rPr>
        <w:t>hotelarskich</w:t>
      </w:r>
      <w:r w:rsidR="00FC6F17" w:rsidRPr="00874587">
        <w:rPr>
          <w:spacing w:val="-2"/>
          <w:sz w:val="24"/>
        </w:rPr>
        <w:t xml:space="preserve"> </w:t>
      </w:r>
      <w:r w:rsidR="00FC6F17" w:rsidRPr="00874587">
        <w:rPr>
          <w:sz w:val="24"/>
        </w:rPr>
        <w:t xml:space="preserve">oraz usługach pilotów wycieczek i przewodników turystycznych (tj. Dz. U. z 2023 r. poz. </w:t>
      </w:r>
      <w:r w:rsidR="00FC6F17" w:rsidRPr="00874587">
        <w:rPr>
          <w:spacing w:val="-2"/>
          <w:sz w:val="24"/>
        </w:rPr>
        <w:t>1944)</w:t>
      </w:r>
    </w:p>
    <w:p w14:paraId="1F3238AE" w14:textId="57B0E0FD" w:rsidR="001715D8" w:rsidRPr="00F910F3" w:rsidRDefault="00390BEB" w:rsidP="00F910F3">
      <w:pPr>
        <w:pStyle w:val="Akapitzlist"/>
        <w:numPr>
          <w:ilvl w:val="0"/>
          <w:numId w:val="7"/>
        </w:numPr>
        <w:tabs>
          <w:tab w:val="left" w:pos="1498"/>
          <w:tab w:val="left" w:pos="1500"/>
        </w:tabs>
        <w:spacing w:line="360" w:lineRule="auto"/>
        <w:ind w:right="845"/>
        <w:jc w:val="left"/>
        <w:rPr>
          <w:sz w:val="24"/>
        </w:rPr>
      </w:pPr>
      <w:r w:rsidRPr="00874587">
        <w:rPr>
          <w:sz w:val="24"/>
        </w:rPr>
        <w:t>ba</w:t>
      </w:r>
      <w:r w:rsidR="00084C6B" w:rsidRPr="00874587">
        <w:rPr>
          <w:sz w:val="24"/>
        </w:rPr>
        <w:t>zie obiektów świadczących usługi hotelowe</w:t>
      </w:r>
      <w:r w:rsidR="007235C3" w:rsidRPr="00874587">
        <w:rPr>
          <w:sz w:val="24"/>
        </w:rPr>
        <w:t xml:space="preserve"> posiadające </w:t>
      </w:r>
      <w:r w:rsidR="0024047F" w:rsidRPr="00874587">
        <w:rPr>
          <w:sz w:val="24"/>
        </w:rPr>
        <w:t>odpowiednie kategorie</w:t>
      </w:r>
      <w:r w:rsidR="00221BE7" w:rsidRPr="00874587">
        <w:rPr>
          <w:sz w:val="24"/>
        </w:rPr>
        <w:t xml:space="preserve"> „gwiazdki”</w:t>
      </w:r>
      <w:r w:rsidR="007235C3" w:rsidRPr="00874587">
        <w:rPr>
          <w:sz w:val="24"/>
        </w:rPr>
        <w:t xml:space="preserve"> </w:t>
      </w:r>
      <w:r w:rsidR="007D16AB" w:rsidRPr="00874587">
        <w:rPr>
          <w:sz w:val="24"/>
        </w:rPr>
        <w:t>kontrolowane przez Urz</w:t>
      </w:r>
      <w:r w:rsidR="00785842" w:rsidRPr="00874587">
        <w:rPr>
          <w:sz w:val="24"/>
        </w:rPr>
        <w:t>ę</w:t>
      </w:r>
      <w:r w:rsidR="007D16AB" w:rsidRPr="00874587">
        <w:rPr>
          <w:sz w:val="24"/>
        </w:rPr>
        <w:t>dy Marszałkowskie</w:t>
      </w:r>
      <w:r w:rsidR="00785842" w:rsidRPr="00874587">
        <w:rPr>
          <w:sz w:val="24"/>
        </w:rPr>
        <w:t xml:space="preserve"> Województw</w:t>
      </w:r>
      <w:r w:rsidR="007B6FB8" w:rsidRPr="00874587">
        <w:rPr>
          <w:sz w:val="24"/>
        </w:rPr>
        <w:t xml:space="preserve"> </w:t>
      </w:r>
      <w:r w:rsidR="001715D8" w:rsidRPr="00874587">
        <w:rPr>
          <w:sz w:val="24"/>
        </w:rPr>
        <w:t xml:space="preserve">zamieszczonej </w:t>
      </w:r>
      <w:r w:rsidR="007B6FB8" w:rsidRPr="00874587">
        <w:rPr>
          <w:sz w:val="24"/>
        </w:rPr>
        <w:t>na stronie</w:t>
      </w:r>
      <w:r w:rsidR="00A3434C" w:rsidRPr="00874587">
        <w:rPr>
          <w:sz w:val="24"/>
        </w:rPr>
        <w:t>:</w:t>
      </w:r>
      <w:r w:rsidR="007B6FB8" w:rsidRPr="00874587">
        <w:rPr>
          <w:sz w:val="24"/>
        </w:rPr>
        <w:t xml:space="preserve"> </w:t>
      </w:r>
      <w:hyperlink r:id="rId6" w:history="1">
        <w:r w:rsidR="00AA4227" w:rsidRPr="00874587">
          <w:rPr>
            <w:rStyle w:val="Hipercze"/>
            <w:color w:val="auto"/>
            <w:sz w:val="24"/>
          </w:rPr>
          <w:t>https://turystyka.gov.pl/</w:t>
        </w:r>
      </w:hyperlink>
      <w:r w:rsidR="00F910F3">
        <w:t xml:space="preserve"> </w:t>
      </w:r>
    </w:p>
    <w:p w14:paraId="2218B894" w14:textId="53A721F2" w:rsidR="00EB3700" w:rsidRPr="00874587" w:rsidRDefault="00EB3700" w:rsidP="00F910F3">
      <w:pPr>
        <w:pStyle w:val="Tekstpodstawowy"/>
        <w:spacing w:line="360" w:lineRule="auto"/>
        <w:ind w:left="1440" w:right="854" w:firstLine="0"/>
        <w:jc w:val="left"/>
      </w:pPr>
      <w:r w:rsidRPr="00874587">
        <w:t>Ponadto obiekty znajdują się w Centralnym Wykazie Obiektów Hotelarskich (Rejestr CWOH)</w:t>
      </w:r>
      <w:r w:rsidR="004A5780" w:rsidRPr="00874587">
        <w:t>.</w:t>
      </w:r>
    </w:p>
    <w:p w14:paraId="4E8922F4" w14:textId="70921D8B" w:rsidR="00886CF4" w:rsidRDefault="00FC6F17" w:rsidP="00F910F3">
      <w:pPr>
        <w:pStyle w:val="Tekstpodstawowy"/>
        <w:spacing w:line="360" w:lineRule="auto"/>
        <w:ind w:left="1068" w:right="847" w:firstLine="0"/>
        <w:jc w:val="left"/>
      </w:pPr>
      <w:r w:rsidRPr="00874587">
        <w:t>Odnośnie do obiektów konferencyjnych wymagany jest standard analogiczny jak ten określony wobec hoteli.</w:t>
      </w:r>
    </w:p>
    <w:p w14:paraId="66612AE8" w14:textId="14966702" w:rsidR="008A2610" w:rsidRPr="00133075" w:rsidRDefault="008A2610" w:rsidP="00F910F3">
      <w:pPr>
        <w:pStyle w:val="Akapitzlist"/>
        <w:numPr>
          <w:ilvl w:val="1"/>
          <w:numId w:val="6"/>
        </w:numPr>
        <w:tabs>
          <w:tab w:val="left" w:pos="1498"/>
        </w:tabs>
        <w:spacing w:line="360" w:lineRule="auto"/>
        <w:ind w:left="1498" w:hanging="430"/>
        <w:jc w:val="left"/>
        <w:rPr>
          <w:color w:val="000000" w:themeColor="text1"/>
          <w:sz w:val="24"/>
          <w:szCs w:val="24"/>
        </w:rPr>
      </w:pPr>
      <w:r w:rsidRPr="00133075">
        <w:rPr>
          <w:color w:val="000000" w:themeColor="text1"/>
          <w:sz w:val="24"/>
          <w:szCs w:val="24"/>
        </w:rPr>
        <w:t>Skorzystanie</w:t>
      </w:r>
      <w:r w:rsidRPr="00133075">
        <w:rPr>
          <w:color w:val="000000" w:themeColor="text1"/>
          <w:spacing w:val="-7"/>
          <w:sz w:val="24"/>
          <w:szCs w:val="24"/>
        </w:rPr>
        <w:t xml:space="preserve"> z obiektów o podwyższonym standardzie </w:t>
      </w:r>
      <w:r w:rsidRPr="00133075">
        <w:rPr>
          <w:color w:val="000000" w:themeColor="text1"/>
          <w:sz w:val="24"/>
          <w:szCs w:val="24"/>
        </w:rPr>
        <w:t>jest zastrzeżone</w:t>
      </w:r>
      <w:r w:rsidRPr="00133075">
        <w:rPr>
          <w:color w:val="000000" w:themeColor="text1"/>
          <w:spacing w:val="-1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do</w:t>
      </w:r>
      <w:r w:rsidRPr="00133075">
        <w:rPr>
          <w:color w:val="000000" w:themeColor="text1"/>
          <w:spacing w:val="-1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wyłącznej</w:t>
      </w:r>
      <w:r w:rsidRPr="00133075">
        <w:rPr>
          <w:color w:val="000000" w:themeColor="text1"/>
          <w:spacing w:val="-4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decyzji</w:t>
      </w:r>
      <w:r w:rsidRPr="00133075">
        <w:rPr>
          <w:color w:val="000000" w:themeColor="text1"/>
          <w:spacing w:val="-1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Zamawiającego. W przypadku nieskorzystania w całości lub części z obiektów o podwyższonym standardzie, Zamawiający w zakresie tych wydarzeń skorzysta ze standardu minimum trzygwiazdkowego.</w:t>
      </w:r>
      <w:r w:rsidRPr="00133075">
        <w:rPr>
          <w:color w:val="000000" w:themeColor="text1"/>
          <w:spacing w:val="-4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Wykonawcy</w:t>
      </w:r>
      <w:r w:rsidRPr="00133075">
        <w:rPr>
          <w:color w:val="000000" w:themeColor="text1"/>
          <w:spacing w:val="-2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nie</w:t>
      </w:r>
      <w:r w:rsidRPr="00133075">
        <w:rPr>
          <w:color w:val="000000" w:themeColor="text1"/>
          <w:spacing w:val="-3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przysługuje</w:t>
      </w:r>
      <w:r w:rsidRPr="00133075">
        <w:rPr>
          <w:color w:val="000000" w:themeColor="text1"/>
          <w:spacing w:val="-3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prawo</w:t>
      </w:r>
      <w:r w:rsidRPr="00133075">
        <w:rPr>
          <w:color w:val="000000" w:themeColor="text1"/>
          <w:spacing w:val="-4"/>
          <w:sz w:val="24"/>
          <w:szCs w:val="24"/>
        </w:rPr>
        <w:t xml:space="preserve"> </w:t>
      </w:r>
      <w:r w:rsidRPr="00133075">
        <w:rPr>
          <w:color w:val="000000" w:themeColor="text1"/>
          <w:sz w:val="24"/>
          <w:szCs w:val="24"/>
        </w:rPr>
        <w:t>do roszczeń z tytułu nieskorzystania przez Zamawiającego</w:t>
      </w:r>
      <w:r w:rsidRPr="00133075">
        <w:rPr>
          <w:i/>
          <w:color w:val="000000" w:themeColor="text1"/>
          <w:sz w:val="24"/>
          <w:szCs w:val="24"/>
        </w:rPr>
        <w:t xml:space="preserve"> </w:t>
      </w:r>
      <w:r w:rsidRPr="00133075">
        <w:rPr>
          <w:iCs/>
          <w:color w:val="000000" w:themeColor="text1"/>
          <w:sz w:val="24"/>
          <w:szCs w:val="24"/>
        </w:rPr>
        <w:t>z obiektów o podwyższonym standardzie.</w:t>
      </w:r>
    </w:p>
    <w:p w14:paraId="7E0EB7E3" w14:textId="48971082" w:rsidR="00886CF4" w:rsidRDefault="00FC6F17" w:rsidP="00F910F3">
      <w:pPr>
        <w:pStyle w:val="Akapitzlist"/>
        <w:numPr>
          <w:ilvl w:val="1"/>
          <w:numId w:val="6"/>
        </w:numPr>
        <w:tabs>
          <w:tab w:val="left" w:pos="1498"/>
        </w:tabs>
        <w:spacing w:line="360" w:lineRule="auto"/>
        <w:ind w:left="1498" w:hanging="430"/>
        <w:jc w:val="left"/>
        <w:rPr>
          <w:sz w:val="24"/>
        </w:rPr>
      </w:pPr>
      <w:r>
        <w:rPr>
          <w:sz w:val="24"/>
        </w:rPr>
        <w:t>Zamawiający</w:t>
      </w:r>
      <w:r>
        <w:rPr>
          <w:spacing w:val="-7"/>
          <w:sz w:val="24"/>
        </w:rPr>
        <w:t xml:space="preserve"> </w:t>
      </w:r>
      <w:r>
        <w:rPr>
          <w:sz w:val="24"/>
        </w:rPr>
        <w:t>wymaga,</w:t>
      </w:r>
      <w:r>
        <w:rPr>
          <w:spacing w:val="-3"/>
          <w:sz w:val="24"/>
        </w:rPr>
        <w:t xml:space="preserve"> </w:t>
      </w:r>
      <w:r>
        <w:rPr>
          <w:sz w:val="24"/>
        </w:rPr>
        <w:t>aby</w:t>
      </w:r>
      <w:r>
        <w:rPr>
          <w:spacing w:val="-4"/>
          <w:sz w:val="24"/>
        </w:rPr>
        <w:t xml:space="preserve"> </w:t>
      </w:r>
      <w:r>
        <w:rPr>
          <w:sz w:val="24"/>
        </w:rPr>
        <w:t>hotele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obiekty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konferencyjne:</w:t>
      </w:r>
    </w:p>
    <w:p w14:paraId="40D4CE92" w14:textId="6B5C7BE1" w:rsidR="00886CF4" w:rsidRPr="006A76A9" w:rsidRDefault="00FC6F17" w:rsidP="00F910F3">
      <w:pPr>
        <w:pStyle w:val="Akapitzlist"/>
        <w:numPr>
          <w:ilvl w:val="2"/>
          <w:numId w:val="6"/>
        </w:numPr>
        <w:tabs>
          <w:tab w:val="left" w:pos="1932"/>
          <w:tab w:val="left" w:pos="2120"/>
        </w:tabs>
        <w:spacing w:line="360" w:lineRule="auto"/>
        <w:ind w:right="843" w:hanging="504"/>
        <w:jc w:val="left"/>
        <w:rPr>
          <w:sz w:val="24"/>
        </w:rPr>
      </w:pPr>
      <w:r>
        <w:rPr>
          <w:sz w:val="24"/>
        </w:rPr>
        <w:t>były</w:t>
      </w:r>
      <w:r>
        <w:rPr>
          <w:spacing w:val="-1"/>
          <w:sz w:val="24"/>
        </w:rPr>
        <w:t xml:space="preserve"> </w:t>
      </w:r>
      <w:r>
        <w:rPr>
          <w:sz w:val="24"/>
        </w:rPr>
        <w:t>dostosowane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potrzeb osób</w:t>
      </w:r>
      <w:r>
        <w:rPr>
          <w:spacing w:val="-2"/>
          <w:sz w:val="24"/>
        </w:rPr>
        <w:t xml:space="preserve"> </w:t>
      </w:r>
      <w:r>
        <w:rPr>
          <w:sz w:val="24"/>
        </w:rPr>
        <w:t>niepełnosprawnych w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zakresie określonym </w:t>
      </w:r>
      <w:r>
        <w:rPr>
          <w:spacing w:val="-2"/>
          <w:sz w:val="24"/>
        </w:rPr>
        <w:t xml:space="preserve">dla budynków zamieszkania zbiorowego w rozporządzeniu Ministra Infrastruktury </w:t>
      </w:r>
      <w:r>
        <w:rPr>
          <w:sz w:val="24"/>
        </w:rPr>
        <w:t>z dnia 12 kwietnia 2002 r. w sprawie warunków technicznych, jakim powinny odpowiadać</w:t>
      </w:r>
      <w:r>
        <w:rPr>
          <w:spacing w:val="-7"/>
          <w:sz w:val="24"/>
        </w:rPr>
        <w:t xml:space="preserve"> </w:t>
      </w:r>
      <w:r>
        <w:rPr>
          <w:sz w:val="24"/>
        </w:rPr>
        <w:t>budynki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ich</w:t>
      </w:r>
      <w:r>
        <w:rPr>
          <w:spacing w:val="-4"/>
          <w:sz w:val="24"/>
        </w:rPr>
        <w:t xml:space="preserve"> </w:t>
      </w:r>
      <w:r>
        <w:rPr>
          <w:sz w:val="24"/>
        </w:rPr>
        <w:t>usytuowanie</w:t>
      </w:r>
      <w:r>
        <w:rPr>
          <w:spacing w:val="-7"/>
          <w:sz w:val="24"/>
        </w:rPr>
        <w:t xml:space="preserve"> </w:t>
      </w:r>
      <w:r>
        <w:rPr>
          <w:sz w:val="24"/>
        </w:rPr>
        <w:t>(Dz.</w:t>
      </w:r>
      <w:r>
        <w:rPr>
          <w:spacing w:val="-6"/>
          <w:sz w:val="24"/>
        </w:rPr>
        <w:t xml:space="preserve"> </w:t>
      </w:r>
      <w:r>
        <w:rPr>
          <w:sz w:val="24"/>
        </w:rPr>
        <w:t>U.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2022</w:t>
      </w:r>
      <w:r>
        <w:rPr>
          <w:spacing w:val="-4"/>
          <w:sz w:val="24"/>
        </w:rPr>
        <w:t xml:space="preserve"> </w:t>
      </w:r>
      <w:r>
        <w:rPr>
          <w:sz w:val="24"/>
        </w:rPr>
        <w:t>r.</w:t>
      </w:r>
      <w:r>
        <w:rPr>
          <w:spacing w:val="-8"/>
          <w:sz w:val="24"/>
        </w:rPr>
        <w:t xml:space="preserve"> </w:t>
      </w:r>
      <w:r>
        <w:rPr>
          <w:sz w:val="24"/>
        </w:rPr>
        <w:t>poz.</w:t>
      </w:r>
      <w:r>
        <w:rPr>
          <w:spacing w:val="-8"/>
          <w:sz w:val="24"/>
        </w:rPr>
        <w:t xml:space="preserve"> </w:t>
      </w:r>
      <w:r>
        <w:rPr>
          <w:sz w:val="24"/>
        </w:rPr>
        <w:t>1225</w:t>
      </w:r>
      <w:r>
        <w:rPr>
          <w:spacing w:val="-6"/>
          <w:sz w:val="24"/>
        </w:rPr>
        <w:t xml:space="preserve"> </w:t>
      </w:r>
      <w:r>
        <w:rPr>
          <w:sz w:val="24"/>
        </w:rPr>
        <w:t>ze</w:t>
      </w:r>
      <w:r>
        <w:rPr>
          <w:spacing w:val="-6"/>
          <w:sz w:val="24"/>
        </w:rPr>
        <w:t xml:space="preserve"> </w:t>
      </w:r>
      <w:r>
        <w:rPr>
          <w:sz w:val="24"/>
        </w:rPr>
        <w:t>zm.)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także w</w:t>
      </w:r>
      <w:r>
        <w:rPr>
          <w:spacing w:val="40"/>
          <w:sz w:val="24"/>
        </w:rPr>
        <w:t xml:space="preserve"> </w:t>
      </w:r>
      <w:r>
        <w:rPr>
          <w:sz w:val="24"/>
        </w:rPr>
        <w:t>zakresie</w:t>
      </w:r>
      <w:r>
        <w:rPr>
          <w:spacing w:val="40"/>
          <w:sz w:val="24"/>
        </w:rPr>
        <w:t xml:space="preserve"> </w:t>
      </w:r>
      <w:r>
        <w:rPr>
          <w:sz w:val="24"/>
        </w:rPr>
        <w:t>dostosowania</w:t>
      </w:r>
      <w:r>
        <w:rPr>
          <w:spacing w:val="40"/>
          <w:sz w:val="24"/>
        </w:rPr>
        <w:t xml:space="preserve"> </w:t>
      </w:r>
      <w:r>
        <w:rPr>
          <w:sz w:val="24"/>
        </w:rPr>
        <w:t>obiektów</w:t>
      </w:r>
      <w:r>
        <w:rPr>
          <w:spacing w:val="40"/>
          <w:sz w:val="24"/>
        </w:rPr>
        <w:t xml:space="preserve"> </w:t>
      </w:r>
      <w:r>
        <w:rPr>
          <w:sz w:val="24"/>
        </w:rPr>
        <w:t>hotelarskich</w:t>
      </w:r>
      <w:r>
        <w:rPr>
          <w:spacing w:val="40"/>
          <w:sz w:val="24"/>
        </w:rPr>
        <w:t xml:space="preserve"> </w:t>
      </w:r>
      <w:r>
        <w:rPr>
          <w:sz w:val="24"/>
        </w:rPr>
        <w:t>określone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załączniku</w:t>
      </w:r>
      <w:r>
        <w:rPr>
          <w:spacing w:val="40"/>
          <w:sz w:val="24"/>
        </w:rPr>
        <w:t xml:space="preserve"> </w:t>
      </w:r>
      <w:r>
        <w:rPr>
          <w:sz w:val="24"/>
        </w:rPr>
        <w:t>nr</w:t>
      </w:r>
      <w:r>
        <w:rPr>
          <w:spacing w:val="40"/>
          <w:sz w:val="24"/>
        </w:rPr>
        <w:t xml:space="preserve"> </w:t>
      </w:r>
      <w:r>
        <w:rPr>
          <w:sz w:val="24"/>
        </w:rPr>
        <w:t>8</w:t>
      </w:r>
    </w:p>
    <w:p w14:paraId="614947AD" w14:textId="77777777" w:rsidR="00886CF4" w:rsidRPr="001A5698" w:rsidRDefault="00FC6F17" w:rsidP="00F910F3">
      <w:pPr>
        <w:spacing w:line="360" w:lineRule="auto"/>
        <w:ind w:left="1985" w:right="713"/>
        <w:rPr>
          <w:sz w:val="24"/>
          <w:szCs w:val="24"/>
        </w:rPr>
      </w:pPr>
      <w:r w:rsidRPr="001A5698">
        <w:rPr>
          <w:sz w:val="24"/>
          <w:szCs w:val="24"/>
        </w:rPr>
        <w:t>rozporządzenia</w:t>
      </w:r>
      <w:r w:rsidRPr="001A5698">
        <w:rPr>
          <w:spacing w:val="-9"/>
          <w:sz w:val="24"/>
          <w:szCs w:val="24"/>
        </w:rPr>
        <w:t xml:space="preserve"> </w:t>
      </w:r>
      <w:r w:rsidRPr="001A5698">
        <w:rPr>
          <w:sz w:val="24"/>
          <w:szCs w:val="24"/>
        </w:rPr>
        <w:t>Ministra</w:t>
      </w:r>
      <w:r w:rsidRPr="001A5698">
        <w:rPr>
          <w:spacing w:val="-9"/>
          <w:sz w:val="24"/>
          <w:szCs w:val="24"/>
        </w:rPr>
        <w:t xml:space="preserve"> </w:t>
      </w:r>
      <w:r w:rsidRPr="001A5698">
        <w:rPr>
          <w:sz w:val="24"/>
          <w:szCs w:val="24"/>
        </w:rPr>
        <w:t>Gospodarki</w:t>
      </w:r>
      <w:r w:rsidRPr="001A5698">
        <w:rPr>
          <w:spacing w:val="-9"/>
          <w:sz w:val="24"/>
          <w:szCs w:val="24"/>
        </w:rPr>
        <w:t xml:space="preserve"> </w:t>
      </w:r>
      <w:r w:rsidRPr="001A5698">
        <w:rPr>
          <w:sz w:val="24"/>
          <w:szCs w:val="24"/>
        </w:rPr>
        <w:t>i</w:t>
      </w:r>
      <w:r w:rsidRPr="001A5698">
        <w:rPr>
          <w:spacing w:val="-7"/>
          <w:sz w:val="24"/>
          <w:szCs w:val="24"/>
        </w:rPr>
        <w:t xml:space="preserve"> </w:t>
      </w:r>
      <w:r w:rsidRPr="001A5698">
        <w:rPr>
          <w:sz w:val="24"/>
          <w:szCs w:val="24"/>
        </w:rPr>
        <w:t>Pracy</w:t>
      </w:r>
      <w:r w:rsidRPr="001A5698">
        <w:rPr>
          <w:spacing w:val="-8"/>
          <w:sz w:val="24"/>
          <w:szCs w:val="24"/>
        </w:rPr>
        <w:t xml:space="preserve"> </w:t>
      </w:r>
      <w:r w:rsidRPr="001A5698">
        <w:rPr>
          <w:sz w:val="24"/>
          <w:szCs w:val="24"/>
        </w:rPr>
        <w:t>z</w:t>
      </w:r>
      <w:r w:rsidRPr="001A5698">
        <w:rPr>
          <w:spacing w:val="-8"/>
          <w:sz w:val="24"/>
          <w:szCs w:val="24"/>
        </w:rPr>
        <w:t xml:space="preserve"> </w:t>
      </w:r>
      <w:r w:rsidRPr="001A5698">
        <w:rPr>
          <w:sz w:val="24"/>
          <w:szCs w:val="24"/>
        </w:rPr>
        <w:t>dnia</w:t>
      </w:r>
      <w:r w:rsidRPr="001A5698">
        <w:rPr>
          <w:spacing w:val="-9"/>
          <w:sz w:val="24"/>
          <w:szCs w:val="24"/>
        </w:rPr>
        <w:t xml:space="preserve"> </w:t>
      </w:r>
      <w:r w:rsidRPr="001A5698">
        <w:rPr>
          <w:sz w:val="24"/>
          <w:szCs w:val="24"/>
        </w:rPr>
        <w:t>19</w:t>
      </w:r>
      <w:r w:rsidRPr="001A5698">
        <w:rPr>
          <w:spacing w:val="-6"/>
          <w:sz w:val="24"/>
          <w:szCs w:val="24"/>
        </w:rPr>
        <w:t xml:space="preserve"> </w:t>
      </w:r>
      <w:r w:rsidRPr="001A5698">
        <w:rPr>
          <w:sz w:val="24"/>
          <w:szCs w:val="24"/>
        </w:rPr>
        <w:t>sierpnia</w:t>
      </w:r>
      <w:r w:rsidRPr="001A5698">
        <w:rPr>
          <w:spacing w:val="-9"/>
          <w:sz w:val="24"/>
          <w:szCs w:val="24"/>
        </w:rPr>
        <w:t xml:space="preserve"> </w:t>
      </w:r>
      <w:r w:rsidRPr="001A5698">
        <w:rPr>
          <w:sz w:val="24"/>
          <w:szCs w:val="24"/>
        </w:rPr>
        <w:t>2004 r.</w:t>
      </w:r>
      <w:r w:rsidRPr="001A5698">
        <w:rPr>
          <w:spacing w:val="-10"/>
          <w:sz w:val="24"/>
          <w:szCs w:val="24"/>
        </w:rPr>
        <w:t xml:space="preserve"> </w:t>
      </w:r>
      <w:r w:rsidRPr="001A5698">
        <w:rPr>
          <w:sz w:val="24"/>
          <w:szCs w:val="24"/>
        </w:rPr>
        <w:t>z</w:t>
      </w:r>
      <w:r w:rsidRPr="001A5698">
        <w:rPr>
          <w:spacing w:val="-6"/>
          <w:sz w:val="24"/>
          <w:szCs w:val="24"/>
        </w:rPr>
        <w:t xml:space="preserve"> </w:t>
      </w:r>
      <w:r w:rsidRPr="001A5698">
        <w:rPr>
          <w:sz w:val="24"/>
          <w:szCs w:val="24"/>
        </w:rPr>
        <w:t>w</w:t>
      </w:r>
      <w:r w:rsidRPr="001A5698">
        <w:rPr>
          <w:spacing w:val="-8"/>
          <w:sz w:val="24"/>
          <w:szCs w:val="24"/>
        </w:rPr>
        <w:t xml:space="preserve"> </w:t>
      </w:r>
      <w:r w:rsidRPr="001A5698">
        <w:rPr>
          <w:sz w:val="24"/>
          <w:szCs w:val="24"/>
        </w:rPr>
        <w:t xml:space="preserve">sprawie obiektów hotelarskich i innych obiektów, w których świadczone są usługi hotelarskie (tj. Dz.U. z 2017 r. poz. </w:t>
      </w:r>
      <w:proofErr w:type="gramStart"/>
      <w:r w:rsidRPr="001A5698">
        <w:rPr>
          <w:sz w:val="24"/>
          <w:szCs w:val="24"/>
        </w:rPr>
        <w:t>2166 )</w:t>
      </w:r>
      <w:proofErr w:type="gramEnd"/>
      <w:r w:rsidRPr="001A5698">
        <w:rPr>
          <w:sz w:val="24"/>
          <w:szCs w:val="24"/>
        </w:rPr>
        <w:t>;</w:t>
      </w:r>
    </w:p>
    <w:p w14:paraId="534FB1E8" w14:textId="5107DCC6" w:rsidR="00886CF4" w:rsidRPr="00D37A59" w:rsidRDefault="00FC6F17" w:rsidP="00F910F3">
      <w:pPr>
        <w:pStyle w:val="Akapitzlist"/>
        <w:numPr>
          <w:ilvl w:val="2"/>
          <w:numId w:val="6"/>
        </w:numPr>
        <w:tabs>
          <w:tab w:val="left" w:pos="1932"/>
          <w:tab w:val="left" w:pos="2120"/>
        </w:tabs>
        <w:spacing w:line="360" w:lineRule="auto"/>
        <w:ind w:right="845" w:hanging="504"/>
        <w:jc w:val="left"/>
        <w:rPr>
          <w:sz w:val="24"/>
        </w:rPr>
      </w:pPr>
      <w:r>
        <w:rPr>
          <w:sz w:val="24"/>
        </w:rPr>
        <w:lastRenderedPageBreak/>
        <w:t>dysponowały salą konferencyjną usytuowaną na</w:t>
      </w:r>
      <w:r>
        <w:rPr>
          <w:spacing w:val="-1"/>
          <w:sz w:val="24"/>
        </w:rPr>
        <w:t xml:space="preserve"> </w:t>
      </w:r>
      <w:r>
        <w:rPr>
          <w:sz w:val="24"/>
        </w:rPr>
        <w:t>poziomie kondygnacji „0” lub wyżej, miejscem świadczenia usługi gastronomicznej (restauracja lub miejsce zapewniające</w:t>
      </w:r>
      <w:r>
        <w:rPr>
          <w:spacing w:val="-13"/>
          <w:sz w:val="24"/>
        </w:rPr>
        <w:t xml:space="preserve"> </w:t>
      </w:r>
      <w:r>
        <w:rPr>
          <w:sz w:val="24"/>
        </w:rPr>
        <w:t>wygodne</w:t>
      </w:r>
      <w:r>
        <w:rPr>
          <w:spacing w:val="-14"/>
          <w:sz w:val="24"/>
        </w:rPr>
        <w:t xml:space="preserve"> </w:t>
      </w:r>
      <w:r>
        <w:rPr>
          <w:sz w:val="24"/>
        </w:rPr>
        <w:t>warunki,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którym</w:t>
      </w:r>
      <w:r>
        <w:rPr>
          <w:spacing w:val="-13"/>
          <w:sz w:val="24"/>
        </w:rPr>
        <w:t xml:space="preserve"> </w:t>
      </w:r>
      <w:r>
        <w:rPr>
          <w:sz w:val="24"/>
        </w:rPr>
        <w:t>będą</w:t>
      </w:r>
      <w:r>
        <w:rPr>
          <w:spacing w:val="-14"/>
          <w:sz w:val="24"/>
        </w:rPr>
        <w:t xml:space="preserve"> </w:t>
      </w:r>
      <w:r>
        <w:rPr>
          <w:sz w:val="24"/>
        </w:rPr>
        <w:t>organizowane</w:t>
      </w:r>
      <w:r>
        <w:rPr>
          <w:spacing w:val="-12"/>
          <w:sz w:val="24"/>
        </w:rPr>
        <w:t xml:space="preserve"> </w:t>
      </w:r>
      <w:r>
        <w:rPr>
          <w:sz w:val="24"/>
        </w:rPr>
        <w:t>przerwy</w:t>
      </w:r>
      <w:r>
        <w:rPr>
          <w:spacing w:val="-13"/>
          <w:sz w:val="24"/>
        </w:rPr>
        <w:t xml:space="preserve"> </w:t>
      </w:r>
      <w:r>
        <w:rPr>
          <w:sz w:val="24"/>
        </w:rPr>
        <w:t>kawowe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i lunch), pokojami noclegowymi w tym samym budynku bądź w niedalekim sąsiedztwie sali konferencyjnej, tj. maksymalnie </w:t>
      </w:r>
      <w:r w:rsidR="00027248">
        <w:rPr>
          <w:sz w:val="24"/>
        </w:rPr>
        <w:t>0,5</w:t>
      </w:r>
      <w:r>
        <w:rPr>
          <w:sz w:val="24"/>
        </w:rPr>
        <w:t xml:space="preserve"> </w:t>
      </w:r>
      <w:r w:rsidRPr="00E6057D">
        <w:rPr>
          <w:sz w:val="24"/>
        </w:rPr>
        <w:t>km</w:t>
      </w:r>
      <w:r w:rsidR="004B76F2" w:rsidRPr="00E6057D">
        <w:rPr>
          <w:sz w:val="24"/>
        </w:rPr>
        <w:t xml:space="preserve"> </w:t>
      </w:r>
      <w:r w:rsidR="001D30ED" w:rsidRPr="00D37A59">
        <w:rPr>
          <w:sz w:val="24"/>
        </w:rPr>
        <w:t>(z dogodnym</w:t>
      </w:r>
      <w:r w:rsidR="00C27A83" w:rsidRPr="00D37A59">
        <w:rPr>
          <w:sz w:val="24"/>
        </w:rPr>
        <w:t xml:space="preserve"> dojściem</w:t>
      </w:r>
      <w:r w:rsidR="001D30ED" w:rsidRPr="00D37A59">
        <w:rPr>
          <w:sz w:val="24"/>
        </w:rPr>
        <w:t xml:space="preserve"> </w:t>
      </w:r>
      <w:r w:rsidR="00C27A83" w:rsidRPr="00D37A59">
        <w:rPr>
          <w:sz w:val="24"/>
        </w:rPr>
        <w:t xml:space="preserve">lub </w:t>
      </w:r>
      <w:r w:rsidR="001D30ED" w:rsidRPr="00D37A59">
        <w:rPr>
          <w:sz w:val="24"/>
        </w:rPr>
        <w:t>dojazdem jednym środk</w:t>
      </w:r>
      <w:r w:rsidR="00453093" w:rsidRPr="00D37A59">
        <w:rPr>
          <w:sz w:val="24"/>
        </w:rPr>
        <w:t>iem</w:t>
      </w:r>
      <w:r w:rsidR="001D30ED" w:rsidRPr="00D37A59">
        <w:rPr>
          <w:sz w:val="24"/>
        </w:rPr>
        <w:t xml:space="preserve"> transportu </w:t>
      </w:r>
      <w:r w:rsidR="00453093" w:rsidRPr="00D37A59">
        <w:rPr>
          <w:sz w:val="24"/>
        </w:rPr>
        <w:t>miejskiego)</w:t>
      </w:r>
      <w:r w:rsidR="007B67C6" w:rsidRPr="00D37A59">
        <w:rPr>
          <w:sz w:val="24"/>
        </w:rPr>
        <w:t>;</w:t>
      </w:r>
    </w:p>
    <w:p w14:paraId="3368E700" w14:textId="1F55A68D" w:rsidR="00886CF4" w:rsidRDefault="00FC6F17" w:rsidP="00F910F3">
      <w:pPr>
        <w:pStyle w:val="Akapitzlist"/>
        <w:numPr>
          <w:ilvl w:val="2"/>
          <w:numId w:val="6"/>
        </w:numPr>
        <w:tabs>
          <w:tab w:val="left" w:pos="1932"/>
          <w:tab w:val="left" w:pos="2120"/>
        </w:tabs>
        <w:spacing w:line="360" w:lineRule="auto"/>
        <w:ind w:right="852" w:hanging="504"/>
        <w:jc w:val="left"/>
        <w:rPr>
          <w:sz w:val="24"/>
        </w:rPr>
      </w:pPr>
      <w:r>
        <w:rPr>
          <w:sz w:val="24"/>
        </w:rPr>
        <w:t xml:space="preserve">oferowały zakwaterowanie w pokojach dla niepalących, jedno lub dwuosobowych z opcją do wykorzystania jednoosobowego z pełnym węzłem </w:t>
      </w:r>
      <w:r>
        <w:rPr>
          <w:spacing w:val="-2"/>
          <w:sz w:val="24"/>
        </w:rPr>
        <w:t>sanitarnym</w:t>
      </w:r>
      <w:r w:rsidR="007B67C6">
        <w:rPr>
          <w:spacing w:val="-2"/>
          <w:sz w:val="24"/>
        </w:rPr>
        <w:t>;</w:t>
      </w:r>
    </w:p>
    <w:p w14:paraId="5A72BD0C" w14:textId="77777777" w:rsidR="00886CF4" w:rsidRDefault="00FC6F17" w:rsidP="00F910F3">
      <w:pPr>
        <w:pStyle w:val="Akapitzlist"/>
        <w:numPr>
          <w:ilvl w:val="2"/>
          <w:numId w:val="6"/>
        </w:numPr>
        <w:tabs>
          <w:tab w:val="left" w:pos="1932"/>
          <w:tab w:val="left" w:pos="2120"/>
        </w:tabs>
        <w:spacing w:line="360" w:lineRule="auto"/>
        <w:ind w:right="845" w:hanging="504"/>
        <w:jc w:val="left"/>
        <w:rPr>
          <w:sz w:val="24"/>
        </w:rPr>
      </w:pPr>
      <w:r>
        <w:rPr>
          <w:sz w:val="24"/>
        </w:rPr>
        <w:t xml:space="preserve">posiadały łatwy system oznakowania </w:t>
      </w:r>
      <w:proofErr w:type="spellStart"/>
      <w:r>
        <w:rPr>
          <w:sz w:val="24"/>
        </w:rPr>
        <w:t>sal</w:t>
      </w:r>
      <w:proofErr w:type="spellEnd"/>
      <w:r>
        <w:rPr>
          <w:sz w:val="24"/>
        </w:rPr>
        <w:t xml:space="preserve"> konferencyjnych, restauracyjnych i innych miejsc hotelowych umożliwiający łatwe ich odnalezienie;</w:t>
      </w:r>
    </w:p>
    <w:p w14:paraId="7ECB4B39" w14:textId="77777777" w:rsidR="00886CF4" w:rsidRDefault="00FC6F17" w:rsidP="00F910F3">
      <w:pPr>
        <w:pStyle w:val="Akapitzlist"/>
        <w:numPr>
          <w:ilvl w:val="2"/>
          <w:numId w:val="6"/>
        </w:numPr>
        <w:tabs>
          <w:tab w:val="left" w:pos="2120"/>
        </w:tabs>
        <w:spacing w:line="360" w:lineRule="auto"/>
        <w:ind w:left="2120" w:hanging="692"/>
        <w:jc w:val="left"/>
        <w:rPr>
          <w:sz w:val="24"/>
        </w:rPr>
      </w:pPr>
      <w:r>
        <w:rPr>
          <w:sz w:val="24"/>
        </w:rPr>
        <w:t>posiadały</w:t>
      </w:r>
      <w:r>
        <w:rPr>
          <w:spacing w:val="-9"/>
          <w:sz w:val="24"/>
        </w:rPr>
        <w:t xml:space="preserve"> </w:t>
      </w:r>
      <w:r>
        <w:rPr>
          <w:sz w:val="24"/>
        </w:rPr>
        <w:t>sale</w:t>
      </w:r>
      <w:r>
        <w:rPr>
          <w:spacing w:val="-7"/>
          <w:sz w:val="24"/>
        </w:rPr>
        <w:t xml:space="preserve"> </w:t>
      </w:r>
      <w:r>
        <w:rPr>
          <w:sz w:val="24"/>
        </w:rPr>
        <w:t>konferencyjne</w:t>
      </w:r>
      <w:r>
        <w:rPr>
          <w:spacing w:val="-6"/>
          <w:sz w:val="24"/>
        </w:rPr>
        <w:t xml:space="preserve"> </w:t>
      </w:r>
      <w:r>
        <w:rPr>
          <w:sz w:val="24"/>
        </w:rPr>
        <w:t>dostępne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przedziale</w:t>
      </w:r>
      <w:r>
        <w:rPr>
          <w:spacing w:val="-6"/>
          <w:sz w:val="24"/>
        </w:rPr>
        <w:t xml:space="preserve"> </w:t>
      </w:r>
      <w:r>
        <w:rPr>
          <w:sz w:val="24"/>
        </w:rPr>
        <w:t>czasowym</w:t>
      </w:r>
      <w:r>
        <w:rPr>
          <w:spacing w:val="-7"/>
          <w:sz w:val="24"/>
        </w:rPr>
        <w:t xml:space="preserve"> </w:t>
      </w:r>
      <w:r>
        <w:rPr>
          <w:sz w:val="24"/>
        </w:rPr>
        <w:t>9:00 -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17:00</w:t>
      </w:r>
    </w:p>
    <w:p w14:paraId="5811D00D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48"/>
        <w:jc w:val="left"/>
        <w:rPr>
          <w:sz w:val="24"/>
        </w:rPr>
      </w:pPr>
      <w:r>
        <w:rPr>
          <w:sz w:val="24"/>
        </w:rPr>
        <w:t>wyposażone w meble i krzesła w układzie możliwym do zmiany (teatralnym, szkolnym lub „stół konferencyjny” w zależności od rodzaju szkolenia/spotkania) - każdorazowo, biorąc pod uwagę przewidywaną liczbę uczestników, Zamawiający poinformuje Wykonawcę o wymaganym układzie sali;</w:t>
      </w:r>
    </w:p>
    <w:p w14:paraId="3E6776C9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4"/>
        <w:jc w:val="left"/>
        <w:rPr>
          <w:sz w:val="24"/>
        </w:rPr>
      </w:pPr>
      <w:r>
        <w:rPr>
          <w:sz w:val="24"/>
        </w:rPr>
        <w:t>wielkości</w:t>
      </w:r>
      <w:r>
        <w:rPr>
          <w:spacing w:val="-8"/>
          <w:sz w:val="24"/>
        </w:rPr>
        <w:t xml:space="preserve"> </w:t>
      </w:r>
      <w:r>
        <w:rPr>
          <w:sz w:val="24"/>
        </w:rPr>
        <w:t>dostosowanej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liczby</w:t>
      </w:r>
      <w:r>
        <w:rPr>
          <w:spacing w:val="-8"/>
          <w:sz w:val="24"/>
        </w:rPr>
        <w:t xml:space="preserve"> </w:t>
      </w:r>
      <w:r>
        <w:rPr>
          <w:sz w:val="24"/>
        </w:rPr>
        <w:t>zadeklarowanych</w:t>
      </w:r>
      <w:r>
        <w:rPr>
          <w:spacing w:val="-7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8"/>
          <w:sz w:val="24"/>
        </w:rPr>
        <w:t xml:space="preserve"> </w:t>
      </w:r>
      <w:r>
        <w:rPr>
          <w:sz w:val="24"/>
        </w:rPr>
        <w:t>(Zamawiający</w:t>
      </w:r>
      <w:r>
        <w:rPr>
          <w:spacing w:val="-8"/>
          <w:sz w:val="24"/>
        </w:rPr>
        <w:t xml:space="preserve"> </w:t>
      </w:r>
      <w:r>
        <w:rPr>
          <w:sz w:val="24"/>
        </w:rPr>
        <w:t>nie definiuje wymaganego metrażu sali);</w:t>
      </w:r>
    </w:p>
    <w:p w14:paraId="2244E4B9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3"/>
        <w:jc w:val="left"/>
        <w:rPr>
          <w:sz w:val="24"/>
        </w:rPr>
      </w:pPr>
      <w:r>
        <w:rPr>
          <w:sz w:val="24"/>
        </w:rPr>
        <w:t>bez konstrukcji architektonicznych stanowiących barierę, np. kolumny utrudniające widoczność;</w:t>
      </w:r>
    </w:p>
    <w:p w14:paraId="48074FAB" w14:textId="6917F1BD" w:rsidR="00886CF4" w:rsidRPr="004C06FF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48"/>
        <w:jc w:val="left"/>
        <w:rPr>
          <w:sz w:val="24"/>
        </w:rPr>
      </w:pPr>
      <w:r>
        <w:rPr>
          <w:sz w:val="24"/>
        </w:rPr>
        <w:t xml:space="preserve">oddzielone od części restauracyjnej bądź barowo </w:t>
      </w:r>
      <w:r w:rsidR="00AD5F1C">
        <w:rPr>
          <w:sz w:val="24"/>
        </w:rPr>
        <w:t>–</w:t>
      </w:r>
      <w:r>
        <w:rPr>
          <w:sz w:val="24"/>
        </w:rPr>
        <w:t xml:space="preserve"> kawowej</w:t>
      </w:r>
      <w:r w:rsidR="00AD5F1C" w:rsidRPr="00AD5F1C">
        <w:rPr>
          <w:color w:val="EE0000"/>
          <w:sz w:val="24"/>
        </w:rPr>
        <w:t xml:space="preserve"> </w:t>
      </w:r>
      <w:r w:rsidR="00AD5F1C" w:rsidRPr="00BD1AB7">
        <w:rPr>
          <w:sz w:val="24"/>
        </w:rPr>
        <w:t>(</w:t>
      </w:r>
      <w:r w:rsidR="00312CFD" w:rsidRPr="00BD1AB7">
        <w:rPr>
          <w:sz w:val="24"/>
        </w:rPr>
        <w:t xml:space="preserve">stałą </w:t>
      </w:r>
      <w:r w:rsidR="00AD5F1C" w:rsidRPr="00BD1AB7">
        <w:rPr>
          <w:sz w:val="24"/>
        </w:rPr>
        <w:t>zabudową),</w:t>
      </w:r>
      <w:r w:rsidRPr="00BD1AB7">
        <w:rPr>
          <w:sz w:val="24"/>
        </w:rPr>
        <w:t xml:space="preserve"> </w:t>
      </w:r>
      <w:r>
        <w:rPr>
          <w:sz w:val="24"/>
        </w:rPr>
        <w:t>przeznaczone wyłącznie na potrzeby Zamawiającego i obsługi wydarzenia edukacyjnego (sala konferencyjna w rozumieniu Zamawiającego nie jest pomieszczeniem, w którym serwowane są posiłki</w:t>
      </w:r>
      <w:r w:rsidR="00282238">
        <w:rPr>
          <w:sz w:val="24"/>
        </w:rPr>
        <w:t xml:space="preserve"> </w:t>
      </w:r>
      <w:r w:rsidR="00282238" w:rsidRPr="004C06FF">
        <w:rPr>
          <w:sz w:val="24"/>
        </w:rPr>
        <w:t xml:space="preserve">lub </w:t>
      </w:r>
      <w:r w:rsidR="0078480E" w:rsidRPr="004C06FF">
        <w:rPr>
          <w:sz w:val="24"/>
        </w:rPr>
        <w:t xml:space="preserve">jest </w:t>
      </w:r>
      <w:r w:rsidR="00982409" w:rsidRPr="004C06FF">
        <w:rPr>
          <w:sz w:val="24"/>
        </w:rPr>
        <w:t xml:space="preserve">salą restauracyjną zaadoptowaną na potrzeby </w:t>
      </w:r>
      <w:r w:rsidR="00133075" w:rsidRPr="004C06FF">
        <w:rPr>
          <w:sz w:val="24"/>
        </w:rPr>
        <w:t>konferencji, szkolenia</w:t>
      </w:r>
      <w:r w:rsidR="007E48E9" w:rsidRPr="004C06FF">
        <w:rPr>
          <w:sz w:val="24"/>
        </w:rPr>
        <w:t>)</w:t>
      </w:r>
      <w:r w:rsidRPr="004C06FF">
        <w:rPr>
          <w:sz w:val="24"/>
        </w:rPr>
        <w:t>;</w:t>
      </w:r>
    </w:p>
    <w:p w14:paraId="47976E38" w14:textId="2273BB5A" w:rsidR="00C77802" w:rsidRPr="004C06FF" w:rsidRDefault="0082613D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48"/>
        <w:jc w:val="left"/>
        <w:rPr>
          <w:sz w:val="24"/>
        </w:rPr>
      </w:pPr>
      <w:r w:rsidRPr="004C06FF">
        <w:rPr>
          <w:sz w:val="24"/>
        </w:rPr>
        <w:t>sala konferencyjna, szkoleniowa musi by</w:t>
      </w:r>
      <w:r w:rsidR="00FF0CC2" w:rsidRPr="004C06FF">
        <w:rPr>
          <w:sz w:val="24"/>
        </w:rPr>
        <w:t>ć klimatyzowana;</w:t>
      </w:r>
    </w:p>
    <w:p w14:paraId="5B883161" w14:textId="77777777" w:rsidR="00886CF4" w:rsidRDefault="00FC6F17" w:rsidP="00F910F3">
      <w:pPr>
        <w:pStyle w:val="Akapitzlist"/>
        <w:numPr>
          <w:ilvl w:val="2"/>
          <w:numId w:val="6"/>
        </w:numPr>
        <w:tabs>
          <w:tab w:val="left" w:pos="2120"/>
        </w:tabs>
        <w:spacing w:line="360" w:lineRule="auto"/>
        <w:ind w:left="2120" w:hanging="692"/>
        <w:jc w:val="left"/>
        <w:rPr>
          <w:sz w:val="24"/>
        </w:rPr>
      </w:pPr>
      <w:r>
        <w:rPr>
          <w:sz w:val="24"/>
        </w:rPr>
        <w:t>dodatkowo</w:t>
      </w:r>
      <w:r>
        <w:rPr>
          <w:spacing w:val="-8"/>
          <w:sz w:val="24"/>
        </w:rPr>
        <w:t xml:space="preserve"> </w:t>
      </w:r>
      <w:r>
        <w:rPr>
          <w:sz w:val="24"/>
        </w:rPr>
        <w:t>były</w:t>
      </w:r>
      <w:r>
        <w:rPr>
          <w:spacing w:val="-10"/>
          <w:sz w:val="24"/>
        </w:rPr>
        <w:t xml:space="preserve"> </w:t>
      </w:r>
      <w:r>
        <w:rPr>
          <w:sz w:val="24"/>
        </w:rPr>
        <w:t>wyposażone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w:</w:t>
      </w:r>
    </w:p>
    <w:p w14:paraId="12DB4369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5"/>
        <w:jc w:val="left"/>
        <w:rPr>
          <w:sz w:val="24"/>
        </w:rPr>
      </w:pPr>
      <w:r>
        <w:rPr>
          <w:spacing w:val="-2"/>
          <w:sz w:val="24"/>
        </w:rPr>
        <w:t>projektor multimedialny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odpowiednio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dobrany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dopasowany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potrzeb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danej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sali </w:t>
      </w:r>
      <w:r>
        <w:rPr>
          <w:sz w:val="24"/>
        </w:rPr>
        <w:t>w zakresie technologii przetwarzania obrazu, rozdzielczości, jasności, kontrastu;</w:t>
      </w:r>
    </w:p>
    <w:p w14:paraId="00B5DF93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3"/>
        <w:jc w:val="left"/>
        <w:rPr>
          <w:sz w:val="24"/>
        </w:rPr>
      </w:pPr>
      <w:r>
        <w:rPr>
          <w:sz w:val="24"/>
        </w:rPr>
        <w:t>ekran matowy biały min. 4x3 m lub ekran o innych wymiarach, dostosowany do wymiarów sali konferencyjnej oraz projektora, umożliwiający uzyskanie dużego, wyraźnego obrazu widocznego dla wszystkich uczestników spotkania, z każdego miejsca sali;</w:t>
      </w:r>
    </w:p>
    <w:p w14:paraId="5C4EC85E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4"/>
        <w:jc w:val="left"/>
        <w:rPr>
          <w:sz w:val="24"/>
        </w:rPr>
      </w:pPr>
      <w:r>
        <w:rPr>
          <w:spacing w:val="-2"/>
          <w:sz w:val="24"/>
        </w:rPr>
        <w:lastRenderedPageBreak/>
        <w:t>komputer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stacjonarny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przenośny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min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15”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zainstalowanym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oprogramowaniem </w:t>
      </w:r>
      <w:r>
        <w:rPr>
          <w:sz w:val="24"/>
        </w:rPr>
        <w:t>umożliwiającym edycję, wyświetlanie i zapis plików wytworzonych w MS Office 2021 (lub starszym) i platformy Microsoft 365 oraz dostępem do Internetu;</w:t>
      </w:r>
    </w:p>
    <w:p w14:paraId="5569A04E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0"/>
        </w:tabs>
        <w:spacing w:line="360" w:lineRule="auto"/>
        <w:ind w:left="1840" w:hanging="359"/>
        <w:jc w:val="left"/>
        <w:rPr>
          <w:sz w:val="24"/>
        </w:rPr>
      </w:pPr>
      <w:r>
        <w:rPr>
          <w:sz w:val="24"/>
        </w:rPr>
        <w:t>pilot</w:t>
      </w:r>
      <w:r>
        <w:rPr>
          <w:spacing w:val="-11"/>
          <w:sz w:val="24"/>
        </w:rPr>
        <w:t xml:space="preserve"> </w:t>
      </w:r>
      <w:r>
        <w:rPr>
          <w:sz w:val="24"/>
        </w:rPr>
        <w:t>ze</w:t>
      </w:r>
      <w:r>
        <w:rPr>
          <w:spacing w:val="-12"/>
          <w:sz w:val="24"/>
        </w:rPr>
        <w:t xml:space="preserve"> </w:t>
      </w:r>
      <w:r>
        <w:rPr>
          <w:sz w:val="24"/>
        </w:rPr>
        <w:t>wskaźnikiem</w:t>
      </w:r>
      <w:r>
        <w:rPr>
          <w:spacing w:val="-12"/>
          <w:sz w:val="24"/>
        </w:rPr>
        <w:t xml:space="preserve"> </w:t>
      </w:r>
      <w:r>
        <w:rPr>
          <w:sz w:val="24"/>
        </w:rPr>
        <w:t>laserowym</w:t>
      </w:r>
      <w:r>
        <w:rPr>
          <w:spacing w:val="-10"/>
          <w:sz w:val="24"/>
        </w:rPr>
        <w:t xml:space="preserve"> </w:t>
      </w:r>
      <w:r>
        <w:rPr>
          <w:sz w:val="24"/>
        </w:rPr>
        <w:t>dla</w:t>
      </w:r>
      <w:r>
        <w:rPr>
          <w:spacing w:val="-12"/>
          <w:sz w:val="24"/>
        </w:rPr>
        <w:t xml:space="preserve"> </w:t>
      </w:r>
      <w:r>
        <w:rPr>
          <w:sz w:val="24"/>
        </w:rPr>
        <w:t>prezentera</w:t>
      </w:r>
      <w:r>
        <w:rPr>
          <w:spacing w:val="-12"/>
          <w:sz w:val="24"/>
        </w:rPr>
        <w:t xml:space="preserve"> </w:t>
      </w:r>
      <w:r>
        <w:rPr>
          <w:sz w:val="24"/>
        </w:rPr>
        <w:t>umożliwiający</w:t>
      </w:r>
      <w:r>
        <w:rPr>
          <w:spacing w:val="-11"/>
          <w:sz w:val="24"/>
        </w:rPr>
        <w:t xml:space="preserve"> </w:t>
      </w:r>
      <w:r>
        <w:rPr>
          <w:sz w:val="24"/>
        </w:rPr>
        <w:t>zmienianie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slajdów;</w:t>
      </w:r>
    </w:p>
    <w:p w14:paraId="5037B3B1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2"/>
        <w:jc w:val="left"/>
        <w:rPr>
          <w:sz w:val="24"/>
        </w:rPr>
      </w:pPr>
      <w:r>
        <w:rPr>
          <w:sz w:val="24"/>
        </w:rPr>
        <w:t>mikrofon bezprzewodowy w liczbie minimum 3; nagłośnienie sali umożliwiające prezentacje multimedialne;</w:t>
      </w:r>
    </w:p>
    <w:p w14:paraId="03F56199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0"/>
        </w:tabs>
        <w:spacing w:line="360" w:lineRule="auto"/>
        <w:ind w:left="1840" w:hanging="359"/>
        <w:jc w:val="left"/>
        <w:rPr>
          <w:sz w:val="24"/>
        </w:rPr>
      </w:pPr>
      <w:r>
        <w:rPr>
          <w:sz w:val="24"/>
        </w:rPr>
        <w:t>niezbędne</w:t>
      </w:r>
      <w:r>
        <w:rPr>
          <w:spacing w:val="-9"/>
          <w:sz w:val="24"/>
        </w:rPr>
        <w:t xml:space="preserve"> </w:t>
      </w:r>
      <w:r>
        <w:rPr>
          <w:sz w:val="24"/>
        </w:rPr>
        <w:t>peryferia,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przewody;</w:t>
      </w:r>
    </w:p>
    <w:p w14:paraId="77ADEB51" w14:textId="77777777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45"/>
        <w:jc w:val="left"/>
        <w:rPr>
          <w:sz w:val="24"/>
        </w:rPr>
      </w:pPr>
      <w:r>
        <w:rPr>
          <w:sz w:val="24"/>
        </w:rPr>
        <w:t xml:space="preserve">bezpłatny dostęp do bezprzewodowego Internetu dla prelegentów spotkania i </w:t>
      </w:r>
      <w:r>
        <w:rPr>
          <w:spacing w:val="-2"/>
          <w:sz w:val="24"/>
        </w:rPr>
        <w:t>uczestników,</w:t>
      </w:r>
    </w:p>
    <w:p w14:paraId="6629803A" w14:textId="2A36AEC1" w:rsidR="00886CF4" w:rsidRDefault="00FC6F17" w:rsidP="00F910F3">
      <w:pPr>
        <w:pStyle w:val="Akapitzlist"/>
        <w:numPr>
          <w:ilvl w:val="3"/>
          <w:numId w:val="6"/>
        </w:numPr>
        <w:tabs>
          <w:tab w:val="left" w:pos="1841"/>
        </w:tabs>
        <w:spacing w:line="360" w:lineRule="auto"/>
        <w:ind w:right="850"/>
        <w:jc w:val="left"/>
        <w:rPr>
          <w:sz w:val="24"/>
        </w:rPr>
      </w:pPr>
      <w:r>
        <w:rPr>
          <w:sz w:val="24"/>
        </w:rPr>
        <w:t>monitor (wyświetlacz)</w:t>
      </w:r>
      <w:r w:rsidR="00150B9B">
        <w:rPr>
          <w:sz w:val="24"/>
        </w:rPr>
        <w:t xml:space="preserve"> lub </w:t>
      </w:r>
      <w:r w:rsidR="009A03DE">
        <w:rPr>
          <w:sz w:val="24"/>
        </w:rPr>
        <w:t>dobrze widoczna tablica informacyjna</w:t>
      </w:r>
      <w:r>
        <w:rPr>
          <w:sz w:val="24"/>
        </w:rPr>
        <w:t xml:space="preserve"> umożliwiający </w:t>
      </w:r>
      <w:r w:rsidR="00133075">
        <w:rPr>
          <w:sz w:val="24"/>
        </w:rPr>
        <w:t>prezentowanie informacji</w:t>
      </w:r>
      <w:r>
        <w:rPr>
          <w:sz w:val="24"/>
        </w:rPr>
        <w:t xml:space="preserve"> o wydarzeniu znajdując</w:t>
      </w:r>
      <w:r w:rsidR="006C1328">
        <w:rPr>
          <w:sz w:val="24"/>
        </w:rPr>
        <w:t>e</w:t>
      </w:r>
      <w:r>
        <w:rPr>
          <w:sz w:val="24"/>
        </w:rPr>
        <w:t xml:space="preserve"> się przy recepcji lub na korytarzu w pobliżu Sali konferencyjnej oraz stojaki, tzw. „</w:t>
      </w:r>
      <w:proofErr w:type="spellStart"/>
      <w:r>
        <w:rPr>
          <w:sz w:val="24"/>
        </w:rPr>
        <w:t>potykacze</w:t>
      </w:r>
      <w:proofErr w:type="spellEnd"/>
      <w:r>
        <w:rPr>
          <w:sz w:val="24"/>
        </w:rPr>
        <w:t>”,</w:t>
      </w:r>
      <w:r w:rsidR="00DC17F0">
        <w:rPr>
          <w:sz w:val="24"/>
        </w:rPr>
        <w:t xml:space="preserve"> </w:t>
      </w:r>
      <w:r>
        <w:rPr>
          <w:sz w:val="24"/>
        </w:rPr>
        <w:t xml:space="preserve">na których można umieścić informacje o wydarzeniu, grafikę wskazującą kierunek oraz wymagane przez organizatora oznaczenia </w:t>
      </w:r>
      <w:r>
        <w:rPr>
          <w:spacing w:val="-2"/>
          <w:sz w:val="24"/>
        </w:rPr>
        <w:t>graficzne.</w:t>
      </w:r>
    </w:p>
    <w:p w14:paraId="04319DA8" w14:textId="11A68117" w:rsidR="00886CF4" w:rsidRDefault="00FC6F17" w:rsidP="00F910F3">
      <w:pPr>
        <w:pStyle w:val="Akapitzlist"/>
        <w:numPr>
          <w:ilvl w:val="2"/>
          <w:numId w:val="6"/>
        </w:numPr>
        <w:tabs>
          <w:tab w:val="left" w:pos="1932"/>
          <w:tab w:val="left" w:pos="2120"/>
        </w:tabs>
        <w:spacing w:line="360" w:lineRule="auto"/>
        <w:ind w:right="848" w:hanging="504"/>
        <w:jc w:val="left"/>
        <w:rPr>
          <w:sz w:val="24"/>
        </w:rPr>
      </w:pPr>
      <w:r>
        <w:rPr>
          <w:sz w:val="24"/>
        </w:rPr>
        <w:t>oddelegowały osobę do bezpośredniej współpracy z Zamawiającym, w tym będącą do dyspozycji na miejscu w trakcie organizowanych przedsięwzięć, odpowiedzialną za aspekty organizacyjne i techniczne podczas spotkań</w:t>
      </w:r>
      <w:r w:rsidR="00C57E80">
        <w:rPr>
          <w:sz w:val="24"/>
        </w:rPr>
        <w:t>, osoba ta powinna być dostępna na co najmniej godzinę przed rozpoczęciem wydarzenia</w:t>
      </w:r>
      <w:r>
        <w:rPr>
          <w:sz w:val="24"/>
        </w:rPr>
        <w:t>.</w:t>
      </w:r>
    </w:p>
    <w:p w14:paraId="7E79F425" w14:textId="77777777" w:rsidR="00886CF4" w:rsidRDefault="00FC6F17" w:rsidP="00F910F3">
      <w:pPr>
        <w:pStyle w:val="Akapitzlist"/>
        <w:numPr>
          <w:ilvl w:val="2"/>
          <w:numId w:val="6"/>
        </w:numPr>
        <w:tabs>
          <w:tab w:val="left" w:pos="1932"/>
          <w:tab w:val="left" w:pos="2120"/>
        </w:tabs>
        <w:spacing w:line="360" w:lineRule="auto"/>
        <w:ind w:right="854" w:hanging="504"/>
        <w:jc w:val="left"/>
        <w:rPr>
          <w:sz w:val="24"/>
        </w:rPr>
      </w:pPr>
      <w:r>
        <w:rPr>
          <w:sz w:val="24"/>
        </w:rPr>
        <w:t>oferowały usługę gastronomiczną na wysokim poziomie jakościowym i estetycznym, obejmującą:</w:t>
      </w:r>
    </w:p>
    <w:p w14:paraId="27981F89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1"/>
        </w:tabs>
        <w:spacing w:line="360" w:lineRule="auto"/>
        <w:ind w:right="850"/>
        <w:jc w:val="left"/>
        <w:rPr>
          <w:sz w:val="24"/>
        </w:rPr>
      </w:pPr>
      <w:r>
        <w:rPr>
          <w:sz w:val="24"/>
        </w:rPr>
        <w:t xml:space="preserve">serwowanie wszystkich dań oraz napoi gorących w naczyniach ceramicznych, porcelanowych, szklanych lub metalowych z użyciem sztućców metalowych; Zamawiający wymaga, aby użyta zastawa była czysta, nieuszkodzona i </w:t>
      </w:r>
      <w:r>
        <w:rPr>
          <w:spacing w:val="-2"/>
          <w:sz w:val="24"/>
        </w:rPr>
        <w:t>wysterylizowana;</w:t>
      </w:r>
    </w:p>
    <w:p w14:paraId="11FE9A6C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0"/>
        </w:tabs>
        <w:spacing w:line="360" w:lineRule="auto"/>
        <w:ind w:left="2200" w:hanging="359"/>
        <w:jc w:val="left"/>
        <w:rPr>
          <w:sz w:val="24"/>
        </w:rPr>
      </w:pPr>
      <w:r>
        <w:rPr>
          <w:sz w:val="24"/>
        </w:rPr>
        <w:t>serwowanie</w:t>
      </w:r>
      <w:r>
        <w:rPr>
          <w:spacing w:val="-5"/>
          <w:sz w:val="24"/>
        </w:rPr>
        <w:t xml:space="preserve"> </w:t>
      </w:r>
      <w:r>
        <w:rPr>
          <w:sz w:val="24"/>
        </w:rPr>
        <w:t>napoi</w:t>
      </w:r>
      <w:r>
        <w:rPr>
          <w:spacing w:val="-7"/>
          <w:sz w:val="24"/>
        </w:rPr>
        <w:t xml:space="preserve"> </w:t>
      </w:r>
      <w:r>
        <w:rPr>
          <w:sz w:val="24"/>
        </w:rPr>
        <w:t>zimnych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naczyniach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szklanych;</w:t>
      </w:r>
    </w:p>
    <w:p w14:paraId="6F76D7EE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0"/>
        </w:tabs>
        <w:spacing w:line="360" w:lineRule="auto"/>
        <w:ind w:left="2200" w:hanging="359"/>
        <w:jc w:val="left"/>
        <w:rPr>
          <w:sz w:val="24"/>
        </w:rPr>
      </w:pPr>
      <w:r>
        <w:rPr>
          <w:sz w:val="24"/>
        </w:rPr>
        <w:t>użycie</w:t>
      </w:r>
      <w:r>
        <w:rPr>
          <w:spacing w:val="-10"/>
          <w:sz w:val="24"/>
        </w:rPr>
        <w:t xml:space="preserve"> </w:t>
      </w:r>
      <w:r>
        <w:rPr>
          <w:sz w:val="24"/>
        </w:rPr>
        <w:t>obrusów</w:t>
      </w:r>
      <w:r>
        <w:rPr>
          <w:spacing w:val="-12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skirtingów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bezwzględnie</w:t>
      </w:r>
      <w:r>
        <w:rPr>
          <w:spacing w:val="-13"/>
          <w:sz w:val="24"/>
        </w:rPr>
        <w:t xml:space="preserve"> </w:t>
      </w:r>
      <w:r>
        <w:rPr>
          <w:sz w:val="24"/>
        </w:rPr>
        <w:t>czystych,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nieuszkodzonych;</w:t>
      </w:r>
    </w:p>
    <w:p w14:paraId="3D46B63A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0"/>
        </w:tabs>
        <w:spacing w:line="360" w:lineRule="auto"/>
        <w:ind w:left="2200" w:hanging="359"/>
        <w:jc w:val="left"/>
        <w:rPr>
          <w:sz w:val="24"/>
        </w:rPr>
      </w:pPr>
      <w:r>
        <w:rPr>
          <w:sz w:val="24"/>
        </w:rPr>
        <w:t>bieżące</w:t>
      </w:r>
      <w:r>
        <w:rPr>
          <w:spacing w:val="-13"/>
          <w:sz w:val="24"/>
        </w:rPr>
        <w:t xml:space="preserve"> </w:t>
      </w:r>
      <w:r>
        <w:rPr>
          <w:sz w:val="24"/>
        </w:rPr>
        <w:t>sprzątanie</w:t>
      </w:r>
      <w:r>
        <w:rPr>
          <w:spacing w:val="-11"/>
          <w:sz w:val="24"/>
        </w:rPr>
        <w:t xml:space="preserve"> </w:t>
      </w:r>
      <w:r>
        <w:rPr>
          <w:sz w:val="24"/>
        </w:rPr>
        <w:t>śmieci</w:t>
      </w:r>
      <w:r>
        <w:rPr>
          <w:spacing w:val="-9"/>
          <w:sz w:val="24"/>
        </w:rPr>
        <w:t xml:space="preserve"> </w:t>
      </w:r>
      <w:r>
        <w:rPr>
          <w:sz w:val="24"/>
        </w:rPr>
        <w:t>powstałych</w:t>
      </w:r>
      <w:r>
        <w:rPr>
          <w:spacing w:val="-10"/>
          <w:sz w:val="24"/>
        </w:rPr>
        <w:t xml:space="preserve"> </w:t>
      </w:r>
      <w:r>
        <w:rPr>
          <w:sz w:val="24"/>
        </w:rPr>
        <w:t>podczas</w:t>
      </w:r>
      <w:r>
        <w:rPr>
          <w:spacing w:val="-9"/>
          <w:sz w:val="24"/>
        </w:rPr>
        <w:t xml:space="preserve"> </w:t>
      </w:r>
      <w:r>
        <w:rPr>
          <w:sz w:val="24"/>
        </w:rPr>
        <w:t>spożywania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posiłków;</w:t>
      </w:r>
    </w:p>
    <w:p w14:paraId="5CC9B725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199"/>
          <w:tab w:val="left" w:pos="2201"/>
        </w:tabs>
        <w:spacing w:line="360" w:lineRule="auto"/>
        <w:ind w:right="852"/>
        <w:jc w:val="left"/>
        <w:rPr>
          <w:sz w:val="24"/>
        </w:rPr>
      </w:pPr>
      <w:r>
        <w:rPr>
          <w:sz w:val="24"/>
        </w:rPr>
        <w:t>przygotowywanie wszystkich posiłków w dniu świadczenia usługi gastronomicznej z produktów świeżych i wysokiej jakości;</w:t>
      </w:r>
    </w:p>
    <w:p w14:paraId="4183EBBF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1"/>
        </w:tabs>
        <w:spacing w:line="360" w:lineRule="auto"/>
        <w:ind w:right="844"/>
        <w:jc w:val="left"/>
        <w:rPr>
          <w:sz w:val="24"/>
        </w:rPr>
      </w:pPr>
      <w:r>
        <w:rPr>
          <w:sz w:val="24"/>
        </w:rPr>
        <w:t>serwowanie produktów „przetworzonych” typu kawa, herbata, soki i inne z ważną datą przydatności do spożycia;</w:t>
      </w:r>
    </w:p>
    <w:p w14:paraId="7CF7C80A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ind w:right="853"/>
        <w:jc w:val="left"/>
        <w:rPr>
          <w:sz w:val="24"/>
        </w:rPr>
      </w:pPr>
      <w:r>
        <w:rPr>
          <w:sz w:val="24"/>
        </w:rPr>
        <w:t>kawę serwowaną z ekspresu wysokociśnieniowego, herbatę w saszetkach (minimum 4 rodzaje do wyboru);</w:t>
      </w:r>
    </w:p>
    <w:p w14:paraId="48C216AD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199"/>
          <w:tab w:val="left" w:pos="2201"/>
        </w:tabs>
        <w:spacing w:line="360" w:lineRule="auto"/>
        <w:ind w:right="849"/>
        <w:jc w:val="left"/>
        <w:rPr>
          <w:sz w:val="24"/>
        </w:rPr>
      </w:pPr>
      <w:r>
        <w:rPr>
          <w:sz w:val="24"/>
        </w:rPr>
        <w:lastRenderedPageBreak/>
        <w:t>serwowane śniadania (wliczonego w cenę noclegu) powinny być w formie ciepłego i zimnego bufetu, obejmującego świeże i różnorodne pieczywo, przystawki mleczne, mięsne i bezmięsne, wędliny, sery, sałatki, świeże warzywa, owoce, ciasta, napoje ciepłe i zimne;</w:t>
      </w:r>
    </w:p>
    <w:p w14:paraId="58ECCC2E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0"/>
        </w:tabs>
        <w:spacing w:line="360" w:lineRule="auto"/>
        <w:ind w:left="2200" w:hanging="359"/>
        <w:jc w:val="left"/>
        <w:rPr>
          <w:sz w:val="24"/>
        </w:rPr>
      </w:pPr>
      <w:r>
        <w:rPr>
          <w:sz w:val="24"/>
        </w:rPr>
        <w:t>serwowanie</w:t>
      </w:r>
      <w:r>
        <w:rPr>
          <w:spacing w:val="-8"/>
          <w:sz w:val="24"/>
        </w:rPr>
        <w:t xml:space="preserve"> </w:t>
      </w:r>
      <w:r>
        <w:rPr>
          <w:sz w:val="24"/>
        </w:rPr>
        <w:t>dania</w:t>
      </w:r>
      <w:r>
        <w:rPr>
          <w:spacing w:val="-7"/>
          <w:sz w:val="24"/>
        </w:rPr>
        <w:t xml:space="preserve"> </w:t>
      </w:r>
      <w:r>
        <w:rPr>
          <w:sz w:val="24"/>
        </w:rPr>
        <w:t>obiadowego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ciepło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formie</w:t>
      </w:r>
      <w:r>
        <w:rPr>
          <w:spacing w:val="-6"/>
          <w:sz w:val="24"/>
        </w:rPr>
        <w:t xml:space="preserve"> </w:t>
      </w:r>
      <w:r>
        <w:rPr>
          <w:sz w:val="24"/>
        </w:rPr>
        <w:t>bufetu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obejmującego:</w:t>
      </w:r>
    </w:p>
    <w:p w14:paraId="37C24821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jc w:val="left"/>
        <w:rPr>
          <w:sz w:val="24"/>
        </w:rPr>
      </w:pPr>
      <w:r>
        <w:rPr>
          <w:sz w:val="24"/>
        </w:rPr>
        <w:t>zupę</w:t>
      </w:r>
      <w:r>
        <w:rPr>
          <w:spacing w:val="-7"/>
          <w:sz w:val="24"/>
        </w:rPr>
        <w:t xml:space="preserve"> </w:t>
      </w:r>
      <w:r>
        <w:rPr>
          <w:sz w:val="24"/>
        </w:rPr>
        <w:t>(minimum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rodzaje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mniej</w:t>
      </w:r>
      <w:r>
        <w:rPr>
          <w:spacing w:val="-5"/>
          <w:sz w:val="24"/>
        </w:rPr>
        <w:t xml:space="preserve"> </w:t>
      </w:r>
      <w:r>
        <w:rPr>
          <w:sz w:val="24"/>
        </w:rPr>
        <w:t>niż</w:t>
      </w:r>
      <w:r>
        <w:rPr>
          <w:spacing w:val="-3"/>
          <w:sz w:val="24"/>
        </w:rPr>
        <w:t xml:space="preserve"> </w:t>
      </w:r>
      <w:r>
        <w:rPr>
          <w:sz w:val="24"/>
        </w:rPr>
        <w:t>250</w:t>
      </w:r>
      <w:r>
        <w:rPr>
          <w:spacing w:val="-4"/>
          <w:sz w:val="24"/>
        </w:rPr>
        <w:t xml:space="preserve"> </w:t>
      </w:r>
      <w:r>
        <w:rPr>
          <w:sz w:val="24"/>
        </w:rPr>
        <w:t>ml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osobę);</w:t>
      </w:r>
    </w:p>
    <w:p w14:paraId="3355E751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jc w:val="left"/>
        <w:rPr>
          <w:sz w:val="24"/>
        </w:rPr>
      </w:pPr>
      <w:r>
        <w:rPr>
          <w:sz w:val="24"/>
        </w:rPr>
        <w:t>dania</w:t>
      </w:r>
      <w:r>
        <w:rPr>
          <w:spacing w:val="-6"/>
          <w:sz w:val="24"/>
        </w:rPr>
        <w:t xml:space="preserve"> </w:t>
      </w:r>
      <w:r>
        <w:rPr>
          <w:sz w:val="24"/>
        </w:rPr>
        <w:t>mięsne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jedno</w:t>
      </w:r>
      <w:r>
        <w:rPr>
          <w:spacing w:val="-4"/>
          <w:sz w:val="24"/>
        </w:rPr>
        <w:t xml:space="preserve"> </w:t>
      </w:r>
      <w:r>
        <w:rPr>
          <w:sz w:val="24"/>
        </w:rPr>
        <w:t>wegetariańskie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mniej</w:t>
      </w:r>
      <w:r>
        <w:rPr>
          <w:spacing w:val="-3"/>
          <w:sz w:val="24"/>
        </w:rPr>
        <w:t xml:space="preserve"> </w:t>
      </w:r>
      <w:r>
        <w:rPr>
          <w:sz w:val="24"/>
        </w:rPr>
        <w:t>niż</w:t>
      </w:r>
      <w:r>
        <w:rPr>
          <w:spacing w:val="-2"/>
          <w:sz w:val="24"/>
        </w:rPr>
        <w:t xml:space="preserve"> </w:t>
      </w:r>
      <w:r>
        <w:rPr>
          <w:sz w:val="24"/>
        </w:rPr>
        <w:t>200</w:t>
      </w:r>
      <w:r>
        <w:rPr>
          <w:spacing w:val="-2"/>
          <w:sz w:val="24"/>
        </w:rPr>
        <w:t xml:space="preserve"> </w:t>
      </w:r>
      <w:r>
        <w:rPr>
          <w:sz w:val="24"/>
        </w:rPr>
        <w:t>g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osobę;</w:t>
      </w:r>
    </w:p>
    <w:p w14:paraId="0197D34A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ind w:right="846"/>
        <w:jc w:val="left"/>
        <w:rPr>
          <w:sz w:val="24"/>
        </w:rPr>
      </w:pPr>
      <w:r>
        <w:rPr>
          <w:sz w:val="24"/>
        </w:rPr>
        <w:t>minimum dwa</w:t>
      </w:r>
      <w:r>
        <w:rPr>
          <w:spacing w:val="27"/>
          <w:sz w:val="24"/>
        </w:rPr>
        <w:t xml:space="preserve"> </w:t>
      </w:r>
      <w:r>
        <w:rPr>
          <w:sz w:val="24"/>
        </w:rPr>
        <w:t>ciepłe</w:t>
      </w:r>
      <w:r>
        <w:rPr>
          <w:spacing w:val="26"/>
          <w:sz w:val="24"/>
        </w:rPr>
        <w:t xml:space="preserve"> </w:t>
      </w:r>
      <w:r>
        <w:rPr>
          <w:sz w:val="24"/>
        </w:rPr>
        <w:t>dodatki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8"/>
          <w:sz w:val="24"/>
        </w:rPr>
        <w:t xml:space="preserve"> </w:t>
      </w:r>
      <w:r>
        <w:rPr>
          <w:sz w:val="24"/>
        </w:rPr>
        <w:t>dań</w:t>
      </w:r>
      <w:r>
        <w:rPr>
          <w:spacing w:val="28"/>
          <w:sz w:val="24"/>
        </w:rPr>
        <w:t xml:space="preserve"> </w:t>
      </w:r>
      <w:r>
        <w:rPr>
          <w:sz w:val="24"/>
        </w:rPr>
        <w:t>(np.</w:t>
      </w:r>
      <w:r>
        <w:rPr>
          <w:spacing w:val="27"/>
          <w:sz w:val="24"/>
        </w:rPr>
        <w:t xml:space="preserve"> </w:t>
      </w:r>
      <w:r>
        <w:rPr>
          <w:sz w:val="24"/>
        </w:rPr>
        <w:t>ziemniaki,</w:t>
      </w:r>
      <w:r>
        <w:rPr>
          <w:spacing w:val="27"/>
          <w:sz w:val="24"/>
        </w:rPr>
        <w:t xml:space="preserve"> </w:t>
      </w:r>
      <w:r>
        <w:rPr>
          <w:sz w:val="24"/>
        </w:rPr>
        <w:t>ryż,</w:t>
      </w:r>
      <w:r>
        <w:rPr>
          <w:spacing w:val="27"/>
          <w:sz w:val="24"/>
        </w:rPr>
        <w:t xml:space="preserve"> </w:t>
      </w:r>
      <w:r>
        <w:rPr>
          <w:sz w:val="24"/>
        </w:rPr>
        <w:t>makaron)</w:t>
      </w:r>
      <w:r>
        <w:rPr>
          <w:spacing w:val="34"/>
          <w:sz w:val="24"/>
        </w:rPr>
        <w:t xml:space="preserve"> </w:t>
      </w:r>
      <w:r>
        <w:rPr>
          <w:sz w:val="24"/>
        </w:rPr>
        <w:t>– nie mniej niż 200 g na osobę;</w:t>
      </w:r>
    </w:p>
    <w:p w14:paraId="38916E96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ind w:right="848"/>
        <w:jc w:val="left"/>
        <w:rPr>
          <w:sz w:val="24"/>
        </w:rPr>
      </w:pP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dwa</w:t>
      </w:r>
      <w:r>
        <w:rPr>
          <w:spacing w:val="-4"/>
          <w:sz w:val="24"/>
        </w:rPr>
        <w:t xml:space="preserve"> </w:t>
      </w:r>
      <w:r>
        <w:rPr>
          <w:sz w:val="24"/>
        </w:rPr>
        <w:t>rodzaje</w:t>
      </w:r>
      <w:r>
        <w:rPr>
          <w:spacing w:val="-4"/>
          <w:sz w:val="24"/>
        </w:rPr>
        <w:t xml:space="preserve"> </w:t>
      </w:r>
      <w:r>
        <w:rPr>
          <w:sz w:val="24"/>
        </w:rPr>
        <w:t>surówki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warzyw</w:t>
      </w:r>
      <w:r>
        <w:rPr>
          <w:spacing w:val="-5"/>
          <w:sz w:val="24"/>
        </w:rPr>
        <w:t xml:space="preserve"> </w:t>
      </w:r>
      <w:r>
        <w:rPr>
          <w:sz w:val="24"/>
        </w:rPr>
        <w:t>gotowanych –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mniej</w:t>
      </w:r>
      <w:r>
        <w:rPr>
          <w:spacing w:val="-4"/>
          <w:sz w:val="24"/>
        </w:rPr>
        <w:t xml:space="preserve"> </w:t>
      </w:r>
      <w:r>
        <w:rPr>
          <w:sz w:val="24"/>
        </w:rPr>
        <w:t>niż</w:t>
      </w:r>
      <w:r>
        <w:rPr>
          <w:spacing w:val="-3"/>
          <w:sz w:val="24"/>
        </w:rPr>
        <w:t xml:space="preserve"> </w:t>
      </w:r>
      <w:r>
        <w:rPr>
          <w:sz w:val="24"/>
        </w:rPr>
        <w:t>150 g na osobę;</w:t>
      </w:r>
    </w:p>
    <w:p w14:paraId="3E4C4CE1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ind w:right="849"/>
        <w:jc w:val="left"/>
        <w:rPr>
          <w:sz w:val="24"/>
        </w:rPr>
      </w:pPr>
      <w:r>
        <w:rPr>
          <w:sz w:val="24"/>
        </w:rPr>
        <w:t>desery</w:t>
      </w:r>
      <w:r>
        <w:rPr>
          <w:spacing w:val="-4"/>
          <w:sz w:val="24"/>
        </w:rPr>
        <w:t xml:space="preserve"> </w:t>
      </w:r>
      <w:r>
        <w:rPr>
          <w:sz w:val="24"/>
        </w:rPr>
        <w:t>(minimum</w:t>
      </w:r>
      <w:r>
        <w:rPr>
          <w:spacing w:val="-3"/>
          <w:sz w:val="24"/>
        </w:rPr>
        <w:t xml:space="preserve"> </w:t>
      </w:r>
      <w:r>
        <w:rPr>
          <w:sz w:val="24"/>
        </w:rPr>
        <w:t>dwa</w:t>
      </w:r>
      <w:r>
        <w:rPr>
          <w:spacing w:val="-3"/>
          <w:sz w:val="24"/>
        </w:rPr>
        <w:t xml:space="preserve"> </w:t>
      </w:r>
      <w:r>
        <w:rPr>
          <w:sz w:val="24"/>
        </w:rPr>
        <w:t>rodzaje</w:t>
      </w:r>
      <w:r>
        <w:rPr>
          <w:spacing w:val="-3"/>
          <w:sz w:val="24"/>
        </w:rPr>
        <w:t xml:space="preserve"> </w:t>
      </w:r>
      <w:r>
        <w:rPr>
          <w:sz w:val="24"/>
        </w:rPr>
        <w:t>np.</w:t>
      </w:r>
      <w:r>
        <w:rPr>
          <w:spacing w:val="-4"/>
          <w:sz w:val="24"/>
        </w:rPr>
        <w:t xml:space="preserve"> </w:t>
      </w:r>
      <w:r>
        <w:rPr>
          <w:sz w:val="24"/>
        </w:rPr>
        <w:t>ciasta,</w:t>
      </w:r>
      <w:r>
        <w:rPr>
          <w:spacing w:val="-3"/>
          <w:sz w:val="24"/>
        </w:rPr>
        <w:t xml:space="preserve"> </w:t>
      </w:r>
      <w:r>
        <w:rPr>
          <w:sz w:val="24"/>
        </w:rPr>
        <w:t>musy,</w:t>
      </w:r>
      <w:r>
        <w:rPr>
          <w:spacing w:val="-3"/>
          <w:sz w:val="24"/>
        </w:rPr>
        <w:t xml:space="preserve"> </w:t>
      </w:r>
      <w:r>
        <w:rPr>
          <w:sz w:val="24"/>
        </w:rPr>
        <w:t>owoce) –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mniej</w:t>
      </w:r>
      <w:r>
        <w:rPr>
          <w:spacing w:val="-3"/>
          <w:sz w:val="24"/>
        </w:rPr>
        <w:t xml:space="preserve"> </w:t>
      </w:r>
      <w:r>
        <w:rPr>
          <w:sz w:val="24"/>
        </w:rPr>
        <w:t>niż</w:t>
      </w:r>
      <w:r>
        <w:rPr>
          <w:spacing w:val="-2"/>
          <w:sz w:val="24"/>
        </w:rPr>
        <w:t xml:space="preserve"> </w:t>
      </w:r>
      <w:r>
        <w:rPr>
          <w:sz w:val="24"/>
        </w:rPr>
        <w:t>150 g na osobę;</w:t>
      </w:r>
    </w:p>
    <w:p w14:paraId="102E379F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ind w:right="849"/>
        <w:jc w:val="left"/>
        <w:rPr>
          <w:sz w:val="24"/>
        </w:rPr>
      </w:pPr>
      <w:r>
        <w:rPr>
          <w:sz w:val="24"/>
        </w:rPr>
        <w:t>napoje (kawa, herbata, woda, soki owocowe) – nie mniej niż 0,2 l każdego rodzaju napoju na osobę;</w:t>
      </w:r>
    </w:p>
    <w:p w14:paraId="5818871B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199"/>
          <w:tab w:val="left" w:pos="2201"/>
        </w:tabs>
        <w:spacing w:line="360" w:lineRule="auto"/>
        <w:ind w:right="848"/>
        <w:jc w:val="left"/>
        <w:rPr>
          <w:sz w:val="24"/>
        </w:rPr>
      </w:pPr>
      <w:r>
        <w:rPr>
          <w:sz w:val="24"/>
        </w:rPr>
        <w:t>serwowanie</w:t>
      </w:r>
      <w:r>
        <w:rPr>
          <w:spacing w:val="-1"/>
          <w:sz w:val="24"/>
        </w:rPr>
        <w:t xml:space="preserve"> </w:t>
      </w:r>
      <w:r>
        <w:rPr>
          <w:sz w:val="24"/>
        </w:rPr>
        <w:t>kolacji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formie</w:t>
      </w:r>
      <w:r>
        <w:rPr>
          <w:spacing w:val="-1"/>
          <w:sz w:val="24"/>
        </w:rPr>
        <w:t xml:space="preserve"> </w:t>
      </w:r>
      <w:r>
        <w:rPr>
          <w:sz w:val="24"/>
        </w:rPr>
        <w:t>ciepłego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zimnego</w:t>
      </w:r>
      <w:r>
        <w:rPr>
          <w:spacing w:val="-3"/>
          <w:sz w:val="24"/>
        </w:rPr>
        <w:t xml:space="preserve"> </w:t>
      </w:r>
      <w:r>
        <w:rPr>
          <w:sz w:val="24"/>
        </w:rPr>
        <w:t>bufetu,</w:t>
      </w:r>
      <w:r>
        <w:rPr>
          <w:spacing w:val="-1"/>
          <w:sz w:val="24"/>
        </w:rPr>
        <w:t xml:space="preserve"> </w:t>
      </w:r>
      <w:r>
        <w:rPr>
          <w:sz w:val="24"/>
        </w:rPr>
        <w:t>obejmującego świeże i różnorodne pieczywo, przystawki, przekąski oraz napoje, z możliwością jej organizacji w budynku hotelu</w:t>
      </w:r>
    </w:p>
    <w:p w14:paraId="4004076D" w14:textId="77777777" w:rsidR="00886CF4" w:rsidRDefault="00FC6F17" w:rsidP="00F910F3">
      <w:pPr>
        <w:pStyle w:val="Akapitzlist"/>
        <w:numPr>
          <w:ilvl w:val="0"/>
          <w:numId w:val="2"/>
        </w:numPr>
        <w:tabs>
          <w:tab w:val="left" w:pos="2201"/>
        </w:tabs>
        <w:spacing w:line="360" w:lineRule="auto"/>
        <w:ind w:right="853"/>
        <w:jc w:val="left"/>
        <w:rPr>
          <w:sz w:val="24"/>
        </w:rPr>
      </w:pPr>
      <w:r>
        <w:rPr>
          <w:sz w:val="24"/>
        </w:rPr>
        <w:t>tzw. ciągły serwis kawowy świadczony w dni wskazane przez Zamawiającego; na</w:t>
      </w:r>
      <w:r>
        <w:rPr>
          <w:spacing w:val="-12"/>
          <w:sz w:val="24"/>
        </w:rPr>
        <w:t xml:space="preserve"> </w:t>
      </w:r>
      <w:r>
        <w:rPr>
          <w:sz w:val="24"/>
        </w:rPr>
        <w:t>bieżąco</w:t>
      </w:r>
      <w:r>
        <w:rPr>
          <w:spacing w:val="-10"/>
          <w:sz w:val="24"/>
        </w:rPr>
        <w:t xml:space="preserve"> </w:t>
      </w:r>
      <w:r>
        <w:rPr>
          <w:sz w:val="24"/>
        </w:rPr>
        <w:t>uzupełniany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zlokalizowany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bliskim</w:t>
      </w:r>
      <w:r>
        <w:rPr>
          <w:spacing w:val="-14"/>
          <w:sz w:val="24"/>
        </w:rPr>
        <w:t xml:space="preserve"> </w:t>
      </w:r>
      <w:r>
        <w:rPr>
          <w:sz w:val="24"/>
        </w:rPr>
        <w:t>położeniu</w:t>
      </w:r>
      <w:r>
        <w:rPr>
          <w:spacing w:val="-12"/>
          <w:sz w:val="24"/>
        </w:rPr>
        <w:t xml:space="preserve"> </w:t>
      </w:r>
      <w:r>
        <w:rPr>
          <w:sz w:val="24"/>
        </w:rPr>
        <w:t>sali</w:t>
      </w:r>
      <w:r>
        <w:rPr>
          <w:spacing w:val="-12"/>
          <w:sz w:val="24"/>
        </w:rPr>
        <w:t xml:space="preserve"> </w:t>
      </w:r>
      <w:r>
        <w:rPr>
          <w:sz w:val="24"/>
        </w:rPr>
        <w:t>konferencyjnej obejmujący serwowanie:</w:t>
      </w:r>
    </w:p>
    <w:p w14:paraId="759DBAA9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6"/>
        </w:tabs>
        <w:spacing w:line="360" w:lineRule="auto"/>
        <w:ind w:right="850"/>
        <w:jc w:val="left"/>
        <w:rPr>
          <w:sz w:val="24"/>
        </w:rPr>
      </w:pPr>
      <w:r>
        <w:rPr>
          <w:sz w:val="24"/>
        </w:rPr>
        <w:t>napoi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ilości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mniej</w:t>
      </w:r>
      <w:r>
        <w:rPr>
          <w:spacing w:val="-3"/>
          <w:sz w:val="24"/>
        </w:rPr>
        <w:t xml:space="preserve"> </w:t>
      </w:r>
      <w:r>
        <w:rPr>
          <w:sz w:val="24"/>
        </w:rPr>
        <w:t>niż</w:t>
      </w:r>
      <w:r>
        <w:rPr>
          <w:spacing w:val="-4"/>
          <w:sz w:val="24"/>
        </w:rPr>
        <w:t xml:space="preserve"> </w:t>
      </w:r>
      <w:r>
        <w:rPr>
          <w:sz w:val="24"/>
        </w:rPr>
        <w:t>0,2</w:t>
      </w:r>
      <w:r>
        <w:rPr>
          <w:spacing w:val="-4"/>
          <w:sz w:val="24"/>
        </w:rPr>
        <w:t xml:space="preserve"> </w:t>
      </w:r>
      <w:r>
        <w:rPr>
          <w:sz w:val="24"/>
        </w:rPr>
        <w:t>l</w:t>
      </w:r>
      <w:r>
        <w:rPr>
          <w:spacing w:val="-6"/>
          <w:sz w:val="24"/>
        </w:rPr>
        <w:t xml:space="preserve"> </w:t>
      </w:r>
      <w:r>
        <w:rPr>
          <w:sz w:val="24"/>
        </w:rPr>
        <w:t>każdego</w:t>
      </w:r>
      <w:r>
        <w:rPr>
          <w:spacing w:val="-4"/>
          <w:sz w:val="24"/>
        </w:rPr>
        <w:t xml:space="preserve"> </w:t>
      </w:r>
      <w:r>
        <w:rPr>
          <w:sz w:val="24"/>
        </w:rPr>
        <w:t>rodzaju</w:t>
      </w:r>
      <w:r>
        <w:rPr>
          <w:spacing w:val="-5"/>
          <w:sz w:val="24"/>
        </w:rPr>
        <w:t xml:space="preserve"> </w:t>
      </w:r>
      <w:r>
        <w:rPr>
          <w:sz w:val="24"/>
        </w:rPr>
        <w:t>napoju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osobę,</w:t>
      </w:r>
      <w:r>
        <w:rPr>
          <w:spacing w:val="-6"/>
          <w:sz w:val="24"/>
        </w:rPr>
        <w:t xml:space="preserve"> </w:t>
      </w:r>
      <w:r>
        <w:rPr>
          <w:sz w:val="24"/>
        </w:rPr>
        <w:t>tj.</w:t>
      </w:r>
      <w:r>
        <w:rPr>
          <w:spacing w:val="-5"/>
          <w:sz w:val="24"/>
        </w:rPr>
        <w:t xml:space="preserve"> </w:t>
      </w:r>
      <w:r>
        <w:rPr>
          <w:sz w:val="24"/>
        </w:rPr>
        <w:t>kawa, herbata oraz mleko, cukier, słodzik, cytryna, woda (gazowana, niegazowana), soki owocowe (min. 2 rodzaje);</w:t>
      </w:r>
    </w:p>
    <w:p w14:paraId="3F0ECBF9" w14:textId="77777777" w:rsidR="00886CF4" w:rsidRDefault="00FC6F17" w:rsidP="00F910F3">
      <w:pPr>
        <w:pStyle w:val="Akapitzlist"/>
        <w:numPr>
          <w:ilvl w:val="1"/>
          <w:numId w:val="2"/>
        </w:numPr>
        <w:tabs>
          <w:tab w:val="left" w:pos="2485"/>
        </w:tabs>
        <w:spacing w:line="360" w:lineRule="auto"/>
        <w:ind w:left="2485" w:hanging="359"/>
        <w:jc w:val="left"/>
        <w:rPr>
          <w:sz w:val="24"/>
        </w:rPr>
      </w:pPr>
      <w:r>
        <w:rPr>
          <w:sz w:val="24"/>
        </w:rPr>
        <w:t>różnych</w:t>
      </w:r>
      <w:r>
        <w:rPr>
          <w:spacing w:val="-7"/>
          <w:sz w:val="24"/>
        </w:rPr>
        <w:t xml:space="preserve"> </w:t>
      </w:r>
      <w:r>
        <w:rPr>
          <w:sz w:val="24"/>
        </w:rPr>
        <w:t>ciast,</w:t>
      </w:r>
      <w:r>
        <w:rPr>
          <w:spacing w:val="-6"/>
          <w:sz w:val="24"/>
        </w:rPr>
        <w:t xml:space="preserve"> </w:t>
      </w:r>
      <w:r>
        <w:rPr>
          <w:sz w:val="24"/>
        </w:rPr>
        <w:t>ciasteczek,</w:t>
      </w:r>
      <w:r>
        <w:rPr>
          <w:spacing w:val="-4"/>
          <w:sz w:val="24"/>
        </w:rPr>
        <w:t xml:space="preserve"> </w:t>
      </w:r>
      <w:r>
        <w:rPr>
          <w:sz w:val="24"/>
        </w:rPr>
        <w:t>deserów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ilości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mniej</w:t>
      </w:r>
      <w:r>
        <w:rPr>
          <w:spacing w:val="-5"/>
          <w:sz w:val="24"/>
        </w:rPr>
        <w:t xml:space="preserve"> </w:t>
      </w:r>
      <w:r>
        <w:rPr>
          <w:sz w:val="24"/>
        </w:rPr>
        <w:t>niż</w:t>
      </w:r>
      <w:r>
        <w:rPr>
          <w:spacing w:val="-5"/>
          <w:sz w:val="24"/>
        </w:rPr>
        <w:t xml:space="preserve"> </w:t>
      </w:r>
      <w:r>
        <w:rPr>
          <w:sz w:val="24"/>
        </w:rPr>
        <w:t>150</w:t>
      </w:r>
      <w:r>
        <w:rPr>
          <w:spacing w:val="-4"/>
          <w:sz w:val="24"/>
        </w:rPr>
        <w:t xml:space="preserve"> </w:t>
      </w:r>
      <w:r>
        <w:rPr>
          <w:sz w:val="24"/>
        </w:rPr>
        <w:t>g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osobę;</w:t>
      </w:r>
    </w:p>
    <w:p w14:paraId="35B3DC8F" w14:textId="6A63508D" w:rsidR="00886CF4" w:rsidRPr="00204788" w:rsidRDefault="00FC6F17" w:rsidP="00F910F3">
      <w:pPr>
        <w:pStyle w:val="Akapitzlist"/>
        <w:numPr>
          <w:ilvl w:val="1"/>
          <w:numId w:val="2"/>
        </w:numPr>
        <w:tabs>
          <w:tab w:val="left" w:pos="2485"/>
        </w:tabs>
        <w:spacing w:line="360" w:lineRule="auto"/>
        <w:ind w:left="2485" w:hanging="359"/>
        <w:jc w:val="left"/>
        <w:rPr>
          <w:sz w:val="24"/>
        </w:rPr>
      </w:pPr>
      <w:r>
        <w:rPr>
          <w:spacing w:val="-2"/>
          <w:sz w:val="24"/>
        </w:rPr>
        <w:t>owoców</w:t>
      </w:r>
      <w:r w:rsidR="00EB5818">
        <w:rPr>
          <w:spacing w:val="-2"/>
          <w:sz w:val="24"/>
        </w:rPr>
        <w:t>,</w:t>
      </w:r>
    </w:p>
    <w:p w14:paraId="3827ABEB" w14:textId="207080BF" w:rsidR="00204788" w:rsidRDefault="00204788" w:rsidP="00F910F3">
      <w:pPr>
        <w:pStyle w:val="Akapitzlist"/>
        <w:widowControl/>
        <w:numPr>
          <w:ilvl w:val="0"/>
          <w:numId w:val="2"/>
        </w:numPr>
        <w:suppressAutoHyphens/>
        <w:autoSpaceDE/>
        <w:autoSpaceDN/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4788">
        <w:rPr>
          <w:rFonts w:asciiTheme="minorHAnsi" w:hAnsiTheme="minorHAnsi" w:cstheme="minorHAnsi"/>
          <w:sz w:val="24"/>
          <w:szCs w:val="24"/>
        </w:rPr>
        <w:t>wykorzystani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204788">
        <w:rPr>
          <w:rFonts w:asciiTheme="minorHAnsi" w:hAnsiTheme="minorHAnsi" w:cstheme="minorHAnsi"/>
          <w:sz w:val="24"/>
          <w:szCs w:val="24"/>
        </w:rPr>
        <w:t xml:space="preserve"> do przygotowania serwisu kawowego podczas każdego z organizowanych wydarzeń w całości kawy posiadającej certyfikat </w:t>
      </w:r>
      <w:proofErr w:type="spellStart"/>
      <w:r w:rsidRPr="00204788">
        <w:rPr>
          <w:rFonts w:asciiTheme="minorHAnsi" w:hAnsiTheme="minorHAnsi" w:cstheme="minorHAnsi"/>
          <w:sz w:val="24"/>
          <w:szCs w:val="24"/>
        </w:rPr>
        <w:t>Fairtrade</w:t>
      </w:r>
      <w:proofErr w:type="spellEnd"/>
      <w:r w:rsidRPr="00204788">
        <w:rPr>
          <w:rFonts w:asciiTheme="minorHAnsi" w:hAnsiTheme="minorHAnsi" w:cstheme="minorHAnsi"/>
          <w:sz w:val="24"/>
          <w:szCs w:val="24"/>
        </w:rPr>
        <w:t xml:space="preserve"> lub inny równoważny certyfikat;</w:t>
      </w:r>
    </w:p>
    <w:p w14:paraId="48BB5E68" w14:textId="7360F275" w:rsidR="00204788" w:rsidRPr="00204788" w:rsidRDefault="00204788" w:rsidP="00F910F3">
      <w:pPr>
        <w:pStyle w:val="Akapitzlist"/>
        <w:widowControl/>
        <w:numPr>
          <w:ilvl w:val="0"/>
          <w:numId w:val="2"/>
        </w:numPr>
        <w:suppressAutoHyphens/>
        <w:autoSpaceDE/>
        <w:autoSpaceDN/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4788">
        <w:rPr>
          <w:rFonts w:asciiTheme="minorHAnsi" w:hAnsiTheme="minorHAnsi" w:cstheme="minorHAnsi"/>
          <w:sz w:val="24"/>
          <w:szCs w:val="24"/>
        </w:rPr>
        <w:t>uwzględnieni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204788">
        <w:rPr>
          <w:rFonts w:asciiTheme="minorHAnsi" w:hAnsiTheme="minorHAnsi" w:cstheme="minorHAnsi"/>
          <w:sz w:val="24"/>
          <w:szCs w:val="24"/>
        </w:rPr>
        <w:t xml:space="preserve"> szczególnych potrzeb żywieniowych uczestników wydarzeń ze względu na uwarunkowania zdrowotne przy przygotowaniu serwisu kawowego</w:t>
      </w:r>
      <w:r w:rsidRPr="00204788">
        <w:rPr>
          <w:rFonts w:asciiTheme="minorHAnsi" w:hAnsiTheme="minorHAnsi" w:cstheme="minorHAnsi"/>
          <w:sz w:val="24"/>
          <w:szCs w:val="24"/>
          <w:shd w:val="clear" w:color="auto" w:fill="F9F9F9"/>
        </w:rPr>
        <w:t xml:space="preserve">, tj. podawanie podczas serwisu kawowego co najmniej 1 rodzaju wyrobu cukierniczego (tj. </w:t>
      </w:r>
      <w:r w:rsidRPr="00204788">
        <w:rPr>
          <w:rFonts w:asciiTheme="minorHAnsi" w:hAnsiTheme="minorHAnsi" w:cstheme="minorHAnsi"/>
          <w:sz w:val="24"/>
          <w:szCs w:val="24"/>
        </w:rPr>
        <w:t>ciasta, ciasteczek lub deseru</w:t>
      </w:r>
      <w:r w:rsidRPr="00204788">
        <w:rPr>
          <w:rFonts w:asciiTheme="minorHAnsi" w:hAnsiTheme="minorHAnsi" w:cstheme="minorHAnsi"/>
          <w:sz w:val="24"/>
          <w:szCs w:val="24"/>
          <w:shd w:val="clear" w:color="auto" w:fill="F9F9F9"/>
        </w:rPr>
        <w:t>)</w:t>
      </w:r>
      <w:r w:rsidRPr="00204788">
        <w:rPr>
          <w:rFonts w:asciiTheme="minorHAnsi" w:hAnsiTheme="minorHAnsi" w:cstheme="minorHAnsi"/>
          <w:sz w:val="24"/>
          <w:szCs w:val="24"/>
        </w:rPr>
        <w:t xml:space="preserve"> uwzględniającego wymagania diety bezglutenowej</w:t>
      </w:r>
      <w:r w:rsidRPr="00204788">
        <w:rPr>
          <w:rFonts w:asciiTheme="minorHAnsi" w:hAnsiTheme="minorHAnsi" w:cstheme="minorHAnsi"/>
        </w:rPr>
        <w:t>.</w:t>
      </w:r>
    </w:p>
    <w:p w14:paraId="24458423" w14:textId="77777777" w:rsidR="00886CF4" w:rsidRDefault="00FC6F17" w:rsidP="00F910F3">
      <w:pPr>
        <w:pStyle w:val="Akapitzlist"/>
        <w:numPr>
          <w:ilvl w:val="2"/>
          <w:numId w:val="6"/>
        </w:numPr>
        <w:tabs>
          <w:tab w:val="left" w:pos="1701"/>
          <w:tab w:val="left" w:pos="2120"/>
        </w:tabs>
        <w:spacing w:line="360" w:lineRule="auto"/>
        <w:ind w:right="852" w:hanging="798"/>
        <w:jc w:val="left"/>
        <w:rPr>
          <w:sz w:val="24"/>
        </w:rPr>
      </w:pPr>
      <w:r>
        <w:rPr>
          <w:sz w:val="24"/>
        </w:rPr>
        <w:lastRenderedPageBreak/>
        <w:t>Zamawiający wymaga, by wszystkie posiłki były przygotowywane na miejscu (nie dowożone z zewnątrz).</w:t>
      </w:r>
    </w:p>
    <w:p w14:paraId="19EAE79E" w14:textId="7B160FF3" w:rsidR="00886CF4" w:rsidRDefault="00FC6F17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50"/>
        <w:jc w:val="left"/>
        <w:rPr>
          <w:sz w:val="24"/>
        </w:rPr>
      </w:pPr>
      <w:r>
        <w:rPr>
          <w:sz w:val="24"/>
        </w:rPr>
        <w:t>Zamawiający wymaga, aby hotele lub obiekty konferencyjne były dogodnie skomunikowane,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tj</w:t>
      </w:r>
      <w:r w:rsidRPr="005C6185">
        <w:rPr>
          <w:i/>
          <w:iCs/>
          <w:sz w:val="24"/>
        </w:rPr>
        <w:t>.</w:t>
      </w:r>
      <w:proofErr w:type="gramEnd"/>
      <w:r w:rsidRPr="005C6185">
        <w:rPr>
          <w:i/>
          <w:iCs/>
          <w:spacing w:val="-9"/>
          <w:sz w:val="24"/>
        </w:rPr>
        <w:t xml:space="preserve"> </w:t>
      </w:r>
      <w:r w:rsidR="00673A85" w:rsidRPr="004C06FF">
        <w:rPr>
          <w:spacing w:val="-9"/>
          <w:sz w:val="24"/>
        </w:rPr>
        <w:t>a</w:t>
      </w:r>
      <w:r w:rsidRPr="004C06FF">
        <w:rPr>
          <w:sz w:val="24"/>
        </w:rPr>
        <w:t>by</w:t>
      </w:r>
      <w:r w:rsidRPr="004C06FF">
        <w:rPr>
          <w:spacing w:val="-9"/>
          <w:sz w:val="24"/>
        </w:rPr>
        <w:t xml:space="preserve"> </w:t>
      </w:r>
      <w:r w:rsidRPr="004C06FF">
        <w:rPr>
          <w:sz w:val="24"/>
        </w:rPr>
        <w:t>dojazd</w:t>
      </w:r>
      <w:r w:rsidRPr="004C06FF">
        <w:rPr>
          <w:spacing w:val="-8"/>
          <w:sz w:val="24"/>
        </w:rPr>
        <w:t xml:space="preserve"> </w:t>
      </w:r>
      <w:r w:rsidR="00183B8F" w:rsidRPr="004C06FF">
        <w:rPr>
          <w:spacing w:val="-8"/>
          <w:sz w:val="24"/>
        </w:rPr>
        <w:t xml:space="preserve">do obiektu </w:t>
      </w:r>
      <w:r w:rsidR="008E0EB4" w:rsidRPr="004C06FF">
        <w:rPr>
          <w:spacing w:val="-8"/>
          <w:sz w:val="24"/>
        </w:rPr>
        <w:t xml:space="preserve">był możliwy </w:t>
      </w:r>
      <w:r w:rsidRPr="004C06FF">
        <w:rPr>
          <w:sz w:val="24"/>
        </w:rPr>
        <w:t>komunikacją</w:t>
      </w:r>
      <w:r w:rsidRPr="004C06FF">
        <w:rPr>
          <w:spacing w:val="-10"/>
          <w:sz w:val="24"/>
        </w:rPr>
        <w:t xml:space="preserve"> </w:t>
      </w:r>
      <w:r w:rsidR="00B35AE1" w:rsidRPr="004C06FF">
        <w:rPr>
          <w:sz w:val="24"/>
        </w:rPr>
        <w:t>miejską</w:t>
      </w:r>
      <w:r w:rsidR="00B35AE1" w:rsidRPr="004C06FF">
        <w:rPr>
          <w:spacing w:val="-9"/>
          <w:sz w:val="24"/>
        </w:rPr>
        <w:t>,</w:t>
      </w:r>
      <w:r w:rsidR="00917BB5" w:rsidRPr="004C06FF">
        <w:rPr>
          <w:sz w:val="24"/>
        </w:rPr>
        <w:t xml:space="preserve"> </w:t>
      </w:r>
      <w:r w:rsidRPr="004C06FF">
        <w:rPr>
          <w:sz w:val="24"/>
        </w:rPr>
        <w:t>jednym</w:t>
      </w:r>
      <w:r w:rsidRPr="004C06FF">
        <w:rPr>
          <w:spacing w:val="-9"/>
          <w:sz w:val="24"/>
        </w:rPr>
        <w:t xml:space="preserve"> </w:t>
      </w:r>
      <w:r w:rsidRPr="004C06FF">
        <w:rPr>
          <w:sz w:val="24"/>
        </w:rPr>
        <w:t>środkiem</w:t>
      </w:r>
      <w:r w:rsidRPr="004C06FF">
        <w:rPr>
          <w:spacing w:val="-8"/>
          <w:sz w:val="24"/>
        </w:rPr>
        <w:t xml:space="preserve"> </w:t>
      </w:r>
      <w:r w:rsidRPr="004C06FF">
        <w:rPr>
          <w:sz w:val="24"/>
        </w:rPr>
        <w:t>transportu</w:t>
      </w:r>
      <w:r w:rsidR="000A4506" w:rsidRPr="004C06FF">
        <w:rPr>
          <w:sz w:val="24"/>
        </w:rPr>
        <w:t xml:space="preserve"> miejskiego</w:t>
      </w:r>
      <w:r w:rsidR="00470C64" w:rsidRPr="004C06FF">
        <w:rPr>
          <w:sz w:val="24"/>
        </w:rPr>
        <w:t xml:space="preserve"> wraz z dojściem do miejsca </w:t>
      </w:r>
      <w:r w:rsidR="008E7D69" w:rsidRPr="004C06FF">
        <w:rPr>
          <w:sz w:val="24"/>
        </w:rPr>
        <w:t>organizowanego wydarzenia</w:t>
      </w:r>
      <w:r w:rsidRPr="004C06FF">
        <w:rPr>
          <w:spacing w:val="-10"/>
          <w:sz w:val="24"/>
        </w:rPr>
        <w:t xml:space="preserve"> </w:t>
      </w:r>
      <w:r w:rsidRPr="004C06FF">
        <w:rPr>
          <w:sz w:val="24"/>
        </w:rPr>
        <w:t xml:space="preserve">nie przekraczał </w:t>
      </w:r>
      <w:r w:rsidR="00AD5F1C" w:rsidRPr="004C06FF">
        <w:rPr>
          <w:sz w:val="24"/>
        </w:rPr>
        <w:t>30</w:t>
      </w:r>
      <w:r w:rsidRPr="004C06FF">
        <w:rPr>
          <w:sz w:val="24"/>
        </w:rPr>
        <w:t xml:space="preserve"> minut od </w:t>
      </w:r>
      <w:r w:rsidR="003B1EDC" w:rsidRPr="004C06FF">
        <w:rPr>
          <w:sz w:val="24"/>
        </w:rPr>
        <w:t xml:space="preserve">głównego dworca </w:t>
      </w:r>
      <w:r w:rsidR="00966748" w:rsidRPr="004C06FF">
        <w:rPr>
          <w:sz w:val="24"/>
        </w:rPr>
        <w:t xml:space="preserve">PKP </w:t>
      </w:r>
      <w:r w:rsidR="003B1EDC" w:rsidRPr="004C06FF">
        <w:rPr>
          <w:sz w:val="24"/>
        </w:rPr>
        <w:t>w danej miejscowości</w:t>
      </w:r>
      <w:r w:rsidRPr="004C06FF">
        <w:rPr>
          <w:sz w:val="24"/>
        </w:rPr>
        <w:t>.</w:t>
      </w:r>
      <w:r w:rsidR="002C72BD" w:rsidRPr="004C06FF">
        <w:rPr>
          <w:sz w:val="24"/>
        </w:rPr>
        <w:t xml:space="preserve"> Dojście od</w:t>
      </w:r>
      <w:r w:rsidR="007C073B" w:rsidRPr="004C06FF">
        <w:rPr>
          <w:sz w:val="24"/>
        </w:rPr>
        <w:t>/do</w:t>
      </w:r>
      <w:r w:rsidR="002C72BD" w:rsidRPr="004C06FF">
        <w:rPr>
          <w:sz w:val="24"/>
        </w:rPr>
        <w:t xml:space="preserve"> przystanku komunikacji miejskiej </w:t>
      </w:r>
      <w:r w:rsidR="008674AD" w:rsidRPr="004C06FF">
        <w:rPr>
          <w:sz w:val="24"/>
        </w:rPr>
        <w:t xml:space="preserve">do obiektu </w:t>
      </w:r>
      <w:r w:rsidR="002C72BD" w:rsidRPr="004C06FF">
        <w:rPr>
          <w:sz w:val="24"/>
        </w:rPr>
        <w:t xml:space="preserve">nie </w:t>
      </w:r>
      <w:r w:rsidR="008674AD" w:rsidRPr="004C06FF">
        <w:rPr>
          <w:sz w:val="24"/>
        </w:rPr>
        <w:t xml:space="preserve">trwało dłużej niż 5 min. </w:t>
      </w:r>
      <w:r w:rsidR="002B0AB2" w:rsidRPr="004C06FF">
        <w:rPr>
          <w:sz w:val="24"/>
        </w:rPr>
        <w:t>pieszo</w:t>
      </w:r>
      <w:r w:rsidR="00315196" w:rsidRPr="004C06FF">
        <w:rPr>
          <w:sz w:val="24"/>
        </w:rPr>
        <w:t>, było oświetlone i utwardzone;</w:t>
      </w:r>
    </w:p>
    <w:p w14:paraId="28B0534E" w14:textId="6E6968BC" w:rsidR="00021DBC" w:rsidRPr="00021DBC" w:rsidRDefault="006C0B08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line="360" w:lineRule="auto"/>
        <w:ind w:right="850"/>
        <w:jc w:val="left"/>
        <w:rPr>
          <w:color w:val="005E00"/>
          <w:sz w:val="24"/>
        </w:rPr>
      </w:pPr>
      <w:r w:rsidRPr="00021DBC">
        <w:rPr>
          <w:sz w:val="24"/>
          <w:szCs w:val="24"/>
        </w:rPr>
        <w:t xml:space="preserve">Zamawiający </w:t>
      </w:r>
      <w:proofErr w:type="gramStart"/>
      <w:r w:rsidRPr="00021DBC">
        <w:rPr>
          <w:sz w:val="24"/>
          <w:szCs w:val="24"/>
        </w:rPr>
        <w:t>wymaga</w:t>
      </w:r>
      <w:proofErr w:type="gramEnd"/>
      <w:r w:rsidRPr="00021DBC">
        <w:rPr>
          <w:sz w:val="24"/>
          <w:szCs w:val="24"/>
        </w:rPr>
        <w:t xml:space="preserve"> aby </w:t>
      </w:r>
      <w:r w:rsidR="00813971" w:rsidRPr="00021DBC">
        <w:rPr>
          <w:sz w:val="24"/>
          <w:szCs w:val="24"/>
        </w:rPr>
        <w:t>każdorazowo</w:t>
      </w:r>
      <w:r w:rsidR="00402CEF" w:rsidRPr="00021DBC">
        <w:rPr>
          <w:sz w:val="24"/>
          <w:szCs w:val="24"/>
        </w:rPr>
        <w:t xml:space="preserve"> </w:t>
      </w:r>
      <w:r w:rsidR="00C87C98" w:rsidRPr="00021DBC">
        <w:rPr>
          <w:sz w:val="24"/>
          <w:szCs w:val="24"/>
        </w:rPr>
        <w:t xml:space="preserve">w </w:t>
      </w:r>
      <w:r w:rsidR="00B35AE1" w:rsidRPr="00021DBC">
        <w:rPr>
          <w:sz w:val="24"/>
          <w:szCs w:val="24"/>
        </w:rPr>
        <w:t>obiekcie,</w:t>
      </w:r>
      <w:r w:rsidR="00C87C98" w:rsidRPr="00021DBC">
        <w:rPr>
          <w:sz w:val="24"/>
          <w:szCs w:val="24"/>
        </w:rPr>
        <w:t xml:space="preserve"> </w:t>
      </w:r>
      <w:r w:rsidR="00860EA7" w:rsidRPr="00021DBC">
        <w:rPr>
          <w:sz w:val="24"/>
          <w:szCs w:val="24"/>
        </w:rPr>
        <w:t xml:space="preserve">w którym będzie organizowane </w:t>
      </w:r>
      <w:r w:rsidR="00813971" w:rsidRPr="00021DBC">
        <w:rPr>
          <w:sz w:val="24"/>
          <w:szCs w:val="24"/>
        </w:rPr>
        <w:t xml:space="preserve">wydarzenie </w:t>
      </w:r>
      <w:r w:rsidR="00402CEF" w:rsidRPr="00021DBC">
        <w:rPr>
          <w:sz w:val="24"/>
          <w:szCs w:val="24"/>
        </w:rPr>
        <w:t xml:space="preserve">był </w:t>
      </w:r>
      <w:r w:rsidR="00813971" w:rsidRPr="00021DBC">
        <w:rPr>
          <w:sz w:val="24"/>
          <w:szCs w:val="24"/>
        </w:rPr>
        <w:t xml:space="preserve">obecny </w:t>
      </w:r>
      <w:r w:rsidR="00402CEF" w:rsidRPr="00021DBC">
        <w:rPr>
          <w:sz w:val="24"/>
          <w:szCs w:val="24"/>
        </w:rPr>
        <w:t xml:space="preserve">przedstawiciel </w:t>
      </w:r>
      <w:r w:rsidR="00C87C98" w:rsidRPr="00021DBC">
        <w:rPr>
          <w:sz w:val="24"/>
          <w:szCs w:val="24"/>
        </w:rPr>
        <w:t>Wykonawcy</w:t>
      </w:r>
      <w:r w:rsidR="00972788" w:rsidRPr="00021DBC">
        <w:rPr>
          <w:sz w:val="24"/>
          <w:szCs w:val="24"/>
        </w:rPr>
        <w:t xml:space="preserve"> (nie może to być </w:t>
      </w:r>
      <w:r w:rsidR="009C3ACD" w:rsidRPr="00021DBC">
        <w:rPr>
          <w:sz w:val="24"/>
          <w:szCs w:val="24"/>
        </w:rPr>
        <w:t xml:space="preserve">ta sama </w:t>
      </w:r>
      <w:r w:rsidR="00972788" w:rsidRPr="00021DBC">
        <w:rPr>
          <w:sz w:val="24"/>
          <w:szCs w:val="24"/>
        </w:rPr>
        <w:t>osoba</w:t>
      </w:r>
      <w:r w:rsidR="009C3ACD" w:rsidRPr="00021DBC">
        <w:rPr>
          <w:sz w:val="24"/>
          <w:szCs w:val="24"/>
        </w:rPr>
        <w:t>, co wskazany przez hotel opieku</w:t>
      </w:r>
      <w:r w:rsidR="00CE4BBD" w:rsidRPr="00021DBC">
        <w:rPr>
          <w:sz w:val="24"/>
          <w:szCs w:val="24"/>
        </w:rPr>
        <w:t>n</w:t>
      </w:r>
      <w:r w:rsidR="009C3ACD" w:rsidRPr="00021DBC">
        <w:rPr>
          <w:sz w:val="24"/>
          <w:szCs w:val="24"/>
        </w:rPr>
        <w:t xml:space="preserve"> wydarzenia)</w:t>
      </w:r>
      <w:r w:rsidR="00873922" w:rsidRPr="00021DBC">
        <w:rPr>
          <w:sz w:val="24"/>
          <w:szCs w:val="24"/>
        </w:rPr>
        <w:t xml:space="preserve"> </w:t>
      </w:r>
      <w:r w:rsidR="00A145A0" w:rsidRPr="00021DBC">
        <w:rPr>
          <w:sz w:val="24"/>
          <w:szCs w:val="24"/>
        </w:rPr>
        <w:t>- na co najmniej godzinę przed rozpoczęciem wydarzenia</w:t>
      </w:r>
      <w:r w:rsidR="00021DBC">
        <w:rPr>
          <w:sz w:val="24"/>
          <w:szCs w:val="24"/>
        </w:rPr>
        <w:t xml:space="preserve">, </w:t>
      </w:r>
      <w:r w:rsidR="00021DBC" w:rsidRPr="00133075">
        <w:rPr>
          <w:color w:val="000000" w:themeColor="text1"/>
          <w:sz w:val="24"/>
          <w:szCs w:val="24"/>
        </w:rPr>
        <w:t xml:space="preserve">który </w:t>
      </w:r>
      <w:r w:rsidR="00021DBC" w:rsidRPr="00133075">
        <w:rPr>
          <w:rFonts w:cstheme="minorHAnsi"/>
          <w:color w:val="000000" w:themeColor="text1"/>
          <w:sz w:val="24"/>
          <w:szCs w:val="24"/>
        </w:rPr>
        <w:t>zobowiązany będzie do sprawdzenia poprawności wszystkich elementów niezbędnych do przeprowadzenia wydarzenia, w szczególności technicznych (nagłośnienie, sprzęt, program komputerowy umożliwiający wyświetlenie prezentacji).</w:t>
      </w:r>
    </w:p>
    <w:p w14:paraId="63C45503" w14:textId="1A7C7052" w:rsidR="00886CF4" w:rsidRPr="00F910F3" w:rsidRDefault="00DA1851" w:rsidP="00F910F3">
      <w:pPr>
        <w:pStyle w:val="Akapitzlist"/>
        <w:numPr>
          <w:ilvl w:val="1"/>
          <w:numId w:val="6"/>
        </w:numPr>
        <w:tabs>
          <w:tab w:val="left" w:pos="1498"/>
          <w:tab w:val="left" w:pos="1500"/>
        </w:tabs>
        <w:spacing w:after="240" w:line="360" w:lineRule="auto"/>
        <w:ind w:left="1497" w:right="851" w:hanging="431"/>
        <w:jc w:val="left"/>
        <w:rPr>
          <w:sz w:val="24"/>
        </w:rPr>
      </w:pPr>
      <w:r w:rsidRPr="00021DBC">
        <w:rPr>
          <w:sz w:val="24"/>
        </w:rPr>
        <w:t xml:space="preserve">Zamawiający wymaga </w:t>
      </w:r>
      <w:r w:rsidR="00D50889" w:rsidRPr="00021DBC">
        <w:rPr>
          <w:sz w:val="24"/>
        </w:rPr>
        <w:t>nieodpłatnej rezerwacji</w:t>
      </w:r>
      <w:r w:rsidR="003E73A1" w:rsidRPr="00021DBC">
        <w:rPr>
          <w:sz w:val="24"/>
        </w:rPr>
        <w:t xml:space="preserve"> </w:t>
      </w:r>
      <w:r w:rsidR="000109C8" w:rsidRPr="00021DBC">
        <w:rPr>
          <w:sz w:val="24"/>
        </w:rPr>
        <w:t xml:space="preserve">od 2 do </w:t>
      </w:r>
      <w:r w:rsidR="00133075" w:rsidRPr="00021DBC">
        <w:rPr>
          <w:sz w:val="24"/>
        </w:rPr>
        <w:t>6 miejsc</w:t>
      </w:r>
      <w:r w:rsidR="003E73A1" w:rsidRPr="00021DBC">
        <w:rPr>
          <w:sz w:val="24"/>
        </w:rPr>
        <w:t xml:space="preserve"> parkingowych</w:t>
      </w:r>
      <w:r w:rsidR="00F9003E" w:rsidRPr="00021DBC">
        <w:rPr>
          <w:sz w:val="24"/>
        </w:rPr>
        <w:t xml:space="preserve"> przy obiekcie</w:t>
      </w:r>
      <w:r w:rsidR="00873922" w:rsidRPr="00021DBC">
        <w:rPr>
          <w:sz w:val="24"/>
        </w:rPr>
        <w:t>,</w:t>
      </w:r>
      <w:r w:rsidR="00F9003E" w:rsidRPr="00021DBC">
        <w:rPr>
          <w:sz w:val="24"/>
        </w:rPr>
        <w:t xml:space="preserve"> w którym będzie </w:t>
      </w:r>
      <w:r w:rsidR="003308D5" w:rsidRPr="00021DBC">
        <w:rPr>
          <w:sz w:val="24"/>
        </w:rPr>
        <w:t>ś</w:t>
      </w:r>
      <w:r w:rsidR="00F9003E" w:rsidRPr="00021DBC">
        <w:rPr>
          <w:sz w:val="24"/>
        </w:rPr>
        <w:t>wiadczona usłu</w:t>
      </w:r>
      <w:r w:rsidR="003308D5" w:rsidRPr="00021DBC">
        <w:rPr>
          <w:sz w:val="24"/>
        </w:rPr>
        <w:t>ga konferencyjna</w:t>
      </w:r>
      <w:r w:rsidR="006306D8" w:rsidRPr="00021DBC">
        <w:rPr>
          <w:sz w:val="24"/>
        </w:rPr>
        <w:t>/noclegowa.</w:t>
      </w:r>
      <w:r w:rsidR="00D034D2" w:rsidRPr="00021DBC">
        <w:rPr>
          <w:sz w:val="24"/>
        </w:rPr>
        <w:t xml:space="preserve"> O liczbie potrzebnych miejsc parkingowych Zamawiający powiadomi Wykonawcę</w:t>
      </w:r>
      <w:r w:rsidR="0081440D" w:rsidRPr="00021DBC">
        <w:rPr>
          <w:sz w:val="24"/>
        </w:rPr>
        <w:t xml:space="preserve"> w terminie do 5 dni przed wydarzeniem</w:t>
      </w:r>
      <w:r w:rsidR="001A20CB" w:rsidRPr="00021DBC">
        <w:rPr>
          <w:color w:val="EE0000"/>
          <w:sz w:val="24"/>
        </w:rPr>
        <w:t>.</w:t>
      </w:r>
      <w:r w:rsidR="00D034D2" w:rsidRPr="00021DBC">
        <w:rPr>
          <w:color w:val="EE0000"/>
          <w:sz w:val="24"/>
        </w:rPr>
        <w:t xml:space="preserve"> </w:t>
      </w:r>
    </w:p>
    <w:p w14:paraId="7DFE5244" w14:textId="55713367" w:rsidR="00886CF4" w:rsidRDefault="00F910F3" w:rsidP="00F910F3">
      <w:pPr>
        <w:spacing w:line="360" w:lineRule="auto"/>
        <w:ind w:left="708"/>
        <w:rPr>
          <w:b/>
          <w:sz w:val="32"/>
        </w:rPr>
      </w:pPr>
      <w:r>
        <w:rPr>
          <w:b/>
          <w:spacing w:val="-13"/>
          <w:sz w:val="32"/>
        </w:rPr>
        <w:t xml:space="preserve">II. </w:t>
      </w:r>
      <w:r w:rsidR="00FC6F17">
        <w:rPr>
          <w:b/>
          <w:spacing w:val="-13"/>
          <w:sz w:val="32"/>
        </w:rPr>
        <w:t>Realizacja</w:t>
      </w:r>
      <w:r w:rsidR="00FC6F17">
        <w:rPr>
          <w:b/>
          <w:spacing w:val="-2"/>
          <w:sz w:val="32"/>
        </w:rPr>
        <w:t xml:space="preserve"> zamówienia</w:t>
      </w:r>
      <w:r>
        <w:rPr>
          <w:b/>
          <w:spacing w:val="-2"/>
          <w:sz w:val="32"/>
        </w:rPr>
        <w:t>.</w:t>
      </w:r>
    </w:p>
    <w:p w14:paraId="20A6F669" w14:textId="77777777" w:rsidR="00886CF4" w:rsidRDefault="00FC6F17" w:rsidP="00F910F3">
      <w:pPr>
        <w:pStyle w:val="Akapitzlist"/>
        <w:numPr>
          <w:ilvl w:val="0"/>
          <w:numId w:val="1"/>
        </w:numPr>
        <w:tabs>
          <w:tab w:val="left" w:pos="989"/>
        </w:tabs>
        <w:spacing w:line="360" w:lineRule="auto"/>
        <w:ind w:left="989" w:hanging="281"/>
        <w:jc w:val="left"/>
        <w:rPr>
          <w:sz w:val="24"/>
        </w:rPr>
      </w:pPr>
      <w:r>
        <w:rPr>
          <w:sz w:val="24"/>
        </w:rPr>
        <w:t>Wykonawca,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ramach</w:t>
      </w:r>
      <w:r>
        <w:rPr>
          <w:spacing w:val="-12"/>
          <w:sz w:val="24"/>
        </w:rPr>
        <w:t xml:space="preserve"> </w:t>
      </w:r>
      <w:r>
        <w:rPr>
          <w:sz w:val="24"/>
        </w:rPr>
        <w:t>wykonania</w:t>
      </w:r>
      <w:r>
        <w:rPr>
          <w:spacing w:val="-13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1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1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13"/>
          <w:sz w:val="24"/>
        </w:rPr>
        <w:t xml:space="preserve"> </w:t>
      </w:r>
      <w:r>
        <w:rPr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4047EFCA" w14:textId="77777777" w:rsidR="00886CF4" w:rsidRDefault="00FC6F17" w:rsidP="00F910F3">
      <w:pPr>
        <w:pStyle w:val="Akapitzlist"/>
        <w:numPr>
          <w:ilvl w:val="1"/>
          <w:numId w:val="1"/>
        </w:numPr>
        <w:tabs>
          <w:tab w:val="left" w:pos="1563"/>
        </w:tabs>
        <w:spacing w:line="360" w:lineRule="auto"/>
        <w:ind w:left="1563" w:hanging="430"/>
        <w:jc w:val="left"/>
        <w:rPr>
          <w:sz w:val="24"/>
        </w:rPr>
      </w:pPr>
      <w:r>
        <w:rPr>
          <w:sz w:val="24"/>
        </w:rPr>
        <w:t>Wynajęcia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obiektach</w:t>
      </w:r>
      <w:r>
        <w:rPr>
          <w:spacing w:val="-11"/>
          <w:sz w:val="24"/>
        </w:rPr>
        <w:t xml:space="preserve"> </w:t>
      </w:r>
      <w:r>
        <w:rPr>
          <w:sz w:val="24"/>
        </w:rPr>
        <w:t>hotelowych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z w:val="24"/>
        </w:rPr>
        <w:t>konferencyjnych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sal</w:t>
      </w:r>
      <w:proofErr w:type="spellEnd"/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konferencyjnych,</w:t>
      </w:r>
    </w:p>
    <w:p w14:paraId="22C6E377" w14:textId="77777777" w:rsidR="00886CF4" w:rsidRDefault="00FC6F17" w:rsidP="00F910F3">
      <w:pPr>
        <w:pStyle w:val="Akapitzlist"/>
        <w:numPr>
          <w:ilvl w:val="1"/>
          <w:numId w:val="1"/>
        </w:numPr>
        <w:tabs>
          <w:tab w:val="left" w:pos="1618"/>
        </w:tabs>
        <w:spacing w:line="360" w:lineRule="auto"/>
        <w:ind w:left="1618" w:hanging="485"/>
        <w:jc w:val="left"/>
        <w:rPr>
          <w:sz w:val="24"/>
        </w:rPr>
      </w:pPr>
      <w:r>
        <w:rPr>
          <w:sz w:val="24"/>
        </w:rPr>
        <w:t>Zapewnienia</w:t>
      </w:r>
      <w:r>
        <w:rPr>
          <w:spacing w:val="-14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gastronomicznych</w:t>
      </w:r>
      <w:r>
        <w:rPr>
          <w:spacing w:val="-10"/>
          <w:sz w:val="24"/>
        </w:rPr>
        <w:t xml:space="preserve"> </w:t>
      </w:r>
      <w:r>
        <w:rPr>
          <w:sz w:val="24"/>
        </w:rPr>
        <w:t>(śniadania,</w:t>
      </w:r>
      <w:r>
        <w:rPr>
          <w:spacing w:val="-13"/>
          <w:sz w:val="24"/>
        </w:rPr>
        <w:t xml:space="preserve"> </w:t>
      </w:r>
      <w:r>
        <w:rPr>
          <w:sz w:val="24"/>
        </w:rPr>
        <w:t>obiady,</w:t>
      </w:r>
      <w:r>
        <w:rPr>
          <w:spacing w:val="-12"/>
          <w:sz w:val="24"/>
        </w:rPr>
        <w:t xml:space="preserve"> </w:t>
      </w:r>
      <w:r>
        <w:rPr>
          <w:sz w:val="24"/>
        </w:rPr>
        <w:t>kolacje,</w:t>
      </w:r>
      <w:r>
        <w:rPr>
          <w:spacing w:val="-13"/>
          <w:sz w:val="24"/>
        </w:rPr>
        <w:t xml:space="preserve"> </w:t>
      </w:r>
      <w:r>
        <w:rPr>
          <w:sz w:val="24"/>
        </w:rPr>
        <w:t>przerwy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kawowe).</w:t>
      </w:r>
    </w:p>
    <w:p w14:paraId="4310FFDB" w14:textId="5CE170F9" w:rsidR="00886CF4" w:rsidRDefault="008E4620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53"/>
        <w:jc w:val="left"/>
        <w:rPr>
          <w:sz w:val="24"/>
        </w:rPr>
      </w:pPr>
      <w:r>
        <w:rPr>
          <w:sz w:val="24"/>
        </w:rPr>
        <w:t>Z</w:t>
      </w:r>
      <w:r w:rsidR="00FC6F17">
        <w:rPr>
          <w:sz w:val="24"/>
        </w:rPr>
        <w:t>agwarantowania, iż usługi hotelowe standardowo dostępne dla klientów hotelu, wliczone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w</w:t>
      </w:r>
      <w:r w:rsidR="00FC6F17">
        <w:rPr>
          <w:spacing w:val="-4"/>
          <w:sz w:val="24"/>
        </w:rPr>
        <w:t xml:space="preserve"> </w:t>
      </w:r>
      <w:r w:rsidR="00FC6F17">
        <w:rPr>
          <w:sz w:val="24"/>
        </w:rPr>
        <w:t>cenę</w:t>
      </w:r>
      <w:r w:rsidR="00FC6F17">
        <w:rPr>
          <w:spacing w:val="-4"/>
          <w:sz w:val="24"/>
        </w:rPr>
        <w:t xml:space="preserve"> </w:t>
      </w:r>
      <w:r w:rsidR="00FC6F17">
        <w:rPr>
          <w:sz w:val="24"/>
        </w:rPr>
        <w:t>pobytu,</w:t>
      </w:r>
      <w:r w:rsidR="00FC6F17">
        <w:rPr>
          <w:spacing w:val="-7"/>
          <w:sz w:val="24"/>
        </w:rPr>
        <w:t xml:space="preserve"> </w:t>
      </w:r>
      <w:r w:rsidR="00FC6F17">
        <w:rPr>
          <w:sz w:val="24"/>
        </w:rPr>
        <w:t>będą</w:t>
      </w:r>
      <w:r w:rsidR="00FC6F17">
        <w:rPr>
          <w:spacing w:val="-5"/>
          <w:sz w:val="24"/>
        </w:rPr>
        <w:t xml:space="preserve"> </w:t>
      </w:r>
      <w:r w:rsidR="00FC6F17">
        <w:rPr>
          <w:sz w:val="24"/>
        </w:rPr>
        <w:t>dostępne</w:t>
      </w:r>
      <w:r w:rsidR="00FC6F17">
        <w:rPr>
          <w:spacing w:val="-5"/>
          <w:sz w:val="24"/>
        </w:rPr>
        <w:t xml:space="preserve"> </w:t>
      </w:r>
      <w:r w:rsidR="00FC6F17">
        <w:rPr>
          <w:sz w:val="24"/>
        </w:rPr>
        <w:t>dla</w:t>
      </w:r>
      <w:r w:rsidR="00FC6F17">
        <w:rPr>
          <w:spacing w:val="-5"/>
          <w:sz w:val="24"/>
        </w:rPr>
        <w:t xml:space="preserve"> </w:t>
      </w:r>
      <w:r w:rsidR="00FC6F17">
        <w:rPr>
          <w:sz w:val="24"/>
        </w:rPr>
        <w:t>osób</w:t>
      </w:r>
      <w:r w:rsidR="00FC6F17">
        <w:rPr>
          <w:spacing w:val="-4"/>
          <w:sz w:val="24"/>
        </w:rPr>
        <w:t xml:space="preserve"> </w:t>
      </w:r>
      <w:r w:rsidR="00FC6F17">
        <w:rPr>
          <w:sz w:val="24"/>
        </w:rPr>
        <w:t>zgłoszonych</w:t>
      </w:r>
      <w:r w:rsidR="00FC6F17">
        <w:rPr>
          <w:spacing w:val="-4"/>
          <w:sz w:val="24"/>
        </w:rPr>
        <w:t xml:space="preserve"> </w:t>
      </w:r>
      <w:r w:rsidR="00FC6F17">
        <w:rPr>
          <w:sz w:val="24"/>
        </w:rPr>
        <w:t>przez</w:t>
      </w:r>
      <w:r w:rsidR="00FC6F17">
        <w:rPr>
          <w:spacing w:val="-4"/>
          <w:sz w:val="24"/>
        </w:rPr>
        <w:t xml:space="preserve"> </w:t>
      </w:r>
      <w:r w:rsidR="00FC6F17">
        <w:rPr>
          <w:sz w:val="24"/>
        </w:rPr>
        <w:t>Zamawiającego;</w:t>
      </w:r>
    </w:p>
    <w:p w14:paraId="7E34542A" w14:textId="5B80844E" w:rsidR="00886CF4" w:rsidRDefault="008E4620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46"/>
        <w:jc w:val="left"/>
        <w:rPr>
          <w:sz w:val="24"/>
        </w:rPr>
      </w:pPr>
      <w:r>
        <w:rPr>
          <w:sz w:val="24"/>
        </w:rPr>
        <w:t>Z</w:t>
      </w:r>
      <w:r w:rsidR="00FC6F17">
        <w:rPr>
          <w:sz w:val="24"/>
        </w:rPr>
        <w:t>agwarantowania, że obiekt hotelowy nie będzie w trakcie prac remontowo – budowlanych (utrudniających przebieg spotkań i zakłócenie ciszy nocnej) przez cały okres realizacji danego wydarzenia;</w:t>
      </w:r>
    </w:p>
    <w:p w14:paraId="388DC6C5" w14:textId="4FCF13BF" w:rsidR="00886CF4" w:rsidRDefault="008E4620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49"/>
        <w:jc w:val="left"/>
        <w:rPr>
          <w:sz w:val="24"/>
        </w:rPr>
      </w:pPr>
      <w:r>
        <w:rPr>
          <w:sz w:val="24"/>
        </w:rPr>
        <w:t>U</w:t>
      </w:r>
      <w:r w:rsidR="00FC6F17">
        <w:rPr>
          <w:sz w:val="24"/>
        </w:rPr>
        <w:t>dzielenia niezbędnych informacji w przypadku zauważonych przez Zamawiającego problemów,</w:t>
      </w:r>
      <w:r w:rsidR="00FC6F17">
        <w:rPr>
          <w:spacing w:val="-8"/>
          <w:sz w:val="24"/>
        </w:rPr>
        <w:t xml:space="preserve"> </w:t>
      </w:r>
      <w:r w:rsidR="00FC6F17">
        <w:rPr>
          <w:sz w:val="24"/>
        </w:rPr>
        <w:t>związanych</w:t>
      </w:r>
      <w:r w:rsidR="00FC6F17">
        <w:rPr>
          <w:spacing w:val="-8"/>
          <w:sz w:val="24"/>
        </w:rPr>
        <w:t xml:space="preserve"> </w:t>
      </w:r>
      <w:r w:rsidR="00FC6F17">
        <w:rPr>
          <w:sz w:val="24"/>
        </w:rPr>
        <w:t>z</w:t>
      </w:r>
      <w:r w:rsidR="00FC6F17">
        <w:rPr>
          <w:spacing w:val="-7"/>
          <w:sz w:val="24"/>
        </w:rPr>
        <w:t xml:space="preserve"> </w:t>
      </w:r>
      <w:r w:rsidR="00FC6F17">
        <w:rPr>
          <w:sz w:val="24"/>
        </w:rPr>
        <w:t>realizacją</w:t>
      </w:r>
      <w:r w:rsidR="00FC6F17">
        <w:rPr>
          <w:spacing w:val="-8"/>
          <w:sz w:val="24"/>
        </w:rPr>
        <w:t xml:space="preserve"> </w:t>
      </w:r>
      <w:r w:rsidR="00FC6F17">
        <w:rPr>
          <w:sz w:val="24"/>
        </w:rPr>
        <w:t>usługi,</w:t>
      </w:r>
      <w:r w:rsidR="00FC6F17">
        <w:rPr>
          <w:spacing w:val="-6"/>
          <w:sz w:val="24"/>
        </w:rPr>
        <w:t xml:space="preserve"> </w:t>
      </w:r>
      <w:r w:rsidR="00FC6F17">
        <w:rPr>
          <w:sz w:val="24"/>
        </w:rPr>
        <w:t>a</w:t>
      </w:r>
      <w:r w:rsidR="00FC6F17">
        <w:rPr>
          <w:spacing w:val="-8"/>
          <w:sz w:val="24"/>
        </w:rPr>
        <w:t xml:space="preserve"> </w:t>
      </w:r>
      <w:r w:rsidR="00FC6F17">
        <w:rPr>
          <w:sz w:val="24"/>
        </w:rPr>
        <w:t>także</w:t>
      </w:r>
      <w:r w:rsidR="00FC6F17">
        <w:rPr>
          <w:spacing w:val="-6"/>
          <w:sz w:val="24"/>
        </w:rPr>
        <w:t xml:space="preserve"> </w:t>
      </w:r>
      <w:r w:rsidR="00FC6F17">
        <w:rPr>
          <w:sz w:val="24"/>
        </w:rPr>
        <w:t>do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bezzwłocznego</w:t>
      </w:r>
      <w:r w:rsidR="00FC6F17">
        <w:rPr>
          <w:spacing w:val="-8"/>
          <w:sz w:val="24"/>
        </w:rPr>
        <w:t xml:space="preserve"> </w:t>
      </w:r>
      <w:r w:rsidR="00FC6F17">
        <w:rPr>
          <w:sz w:val="24"/>
        </w:rPr>
        <w:t xml:space="preserve">podejmowania wszystkich możliwych kroków zmierzających do wyeliminowania zaistniałych </w:t>
      </w:r>
      <w:r w:rsidR="00FC6F17">
        <w:rPr>
          <w:spacing w:val="-2"/>
          <w:sz w:val="24"/>
        </w:rPr>
        <w:t>problemów;</w:t>
      </w:r>
    </w:p>
    <w:p w14:paraId="320F429E" w14:textId="5BBBC015" w:rsidR="00886CF4" w:rsidRDefault="008E4620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49"/>
        <w:jc w:val="left"/>
        <w:rPr>
          <w:sz w:val="24"/>
        </w:rPr>
      </w:pPr>
      <w:r>
        <w:rPr>
          <w:sz w:val="24"/>
        </w:rPr>
        <w:lastRenderedPageBreak/>
        <w:t>I</w:t>
      </w:r>
      <w:r w:rsidR="00FC6F17">
        <w:rPr>
          <w:sz w:val="24"/>
        </w:rPr>
        <w:t>nformowania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Zamawiającego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o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wszelkich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wydarzeniach</w:t>
      </w:r>
      <w:r w:rsidR="00FC6F17">
        <w:rPr>
          <w:spacing w:val="-3"/>
          <w:sz w:val="24"/>
        </w:rPr>
        <w:t xml:space="preserve"> </w:t>
      </w:r>
      <w:r w:rsidR="00FC6F17">
        <w:rPr>
          <w:sz w:val="24"/>
        </w:rPr>
        <w:t>i</w:t>
      </w:r>
      <w:r w:rsidR="00FC6F17">
        <w:rPr>
          <w:spacing w:val="-6"/>
          <w:sz w:val="24"/>
        </w:rPr>
        <w:t xml:space="preserve"> </w:t>
      </w:r>
      <w:r w:rsidR="00FC6F17">
        <w:rPr>
          <w:sz w:val="24"/>
        </w:rPr>
        <w:t xml:space="preserve">okolicznościach mogących </w:t>
      </w:r>
      <w:r w:rsidR="00FC6F17">
        <w:rPr>
          <w:spacing w:val="-2"/>
          <w:sz w:val="24"/>
        </w:rPr>
        <w:t>mieć</w:t>
      </w:r>
      <w:r w:rsidR="00FC6F17">
        <w:rPr>
          <w:spacing w:val="-10"/>
          <w:sz w:val="24"/>
        </w:rPr>
        <w:t xml:space="preserve"> </w:t>
      </w:r>
      <w:r w:rsidR="00FC6F17">
        <w:rPr>
          <w:spacing w:val="-2"/>
          <w:sz w:val="24"/>
        </w:rPr>
        <w:t>wpływ</w:t>
      </w:r>
      <w:r w:rsidR="00FC6F17">
        <w:rPr>
          <w:spacing w:val="-11"/>
          <w:sz w:val="24"/>
        </w:rPr>
        <w:t xml:space="preserve"> </w:t>
      </w:r>
      <w:r w:rsidR="00FC6F17">
        <w:rPr>
          <w:spacing w:val="-2"/>
          <w:sz w:val="24"/>
        </w:rPr>
        <w:t>na</w:t>
      </w:r>
      <w:r w:rsidR="00FC6F17">
        <w:rPr>
          <w:spacing w:val="-10"/>
          <w:sz w:val="24"/>
        </w:rPr>
        <w:t xml:space="preserve"> </w:t>
      </w:r>
      <w:r w:rsidR="00FC6F17">
        <w:rPr>
          <w:spacing w:val="-2"/>
          <w:sz w:val="24"/>
        </w:rPr>
        <w:t>wykonanie</w:t>
      </w:r>
      <w:r w:rsidR="00FC6F17">
        <w:rPr>
          <w:spacing w:val="-9"/>
          <w:sz w:val="24"/>
        </w:rPr>
        <w:t xml:space="preserve"> </w:t>
      </w:r>
      <w:r w:rsidR="00FC6F17">
        <w:rPr>
          <w:spacing w:val="-2"/>
          <w:sz w:val="24"/>
        </w:rPr>
        <w:t>zobowiązań</w:t>
      </w:r>
      <w:r w:rsidR="00FC6F17">
        <w:rPr>
          <w:spacing w:val="-9"/>
          <w:sz w:val="24"/>
        </w:rPr>
        <w:t xml:space="preserve"> </w:t>
      </w:r>
      <w:r w:rsidR="00FC6F17">
        <w:rPr>
          <w:spacing w:val="-2"/>
          <w:sz w:val="24"/>
        </w:rPr>
        <w:t>z</w:t>
      </w:r>
      <w:r w:rsidR="00FC6F17">
        <w:rPr>
          <w:spacing w:val="-9"/>
          <w:sz w:val="24"/>
        </w:rPr>
        <w:t xml:space="preserve"> </w:t>
      </w:r>
      <w:r w:rsidR="00FC6F17">
        <w:rPr>
          <w:spacing w:val="-2"/>
          <w:sz w:val="24"/>
        </w:rPr>
        <w:t>Umowy</w:t>
      </w:r>
      <w:r w:rsidR="00FC6F17">
        <w:rPr>
          <w:spacing w:val="-11"/>
          <w:sz w:val="24"/>
        </w:rPr>
        <w:t xml:space="preserve"> </w:t>
      </w:r>
      <w:r w:rsidR="00FC6F17">
        <w:rPr>
          <w:spacing w:val="-2"/>
          <w:sz w:val="24"/>
        </w:rPr>
        <w:t>lub</w:t>
      </w:r>
      <w:r w:rsidR="00FC6F17">
        <w:rPr>
          <w:spacing w:val="-9"/>
          <w:sz w:val="24"/>
        </w:rPr>
        <w:t xml:space="preserve"> </w:t>
      </w:r>
      <w:r w:rsidR="00FC6F17">
        <w:rPr>
          <w:spacing w:val="-2"/>
          <w:sz w:val="24"/>
        </w:rPr>
        <w:t>na</w:t>
      </w:r>
      <w:r w:rsidR="00FC6F17">
        <w:rPr>
          <w:spacing w:val="-10"/>
          <w:sz w:val="24"/>
        </w:rPr>
        <w:t xml:space="preserve"> </w:t>
      </w:r>
      <w:r w:rsidR="00FC6F17">
        <w:rPr>
          <w:spacing w:val="-2"/>
          <w:sz w:val="24"/>
        </w:rPr>
        <w:t>realizację</w:t>
      </w:r>
      <w:r w:rsidR="00FC6F17">
        <w:rPr>
          <w:spacing w:val="-10"/>
          <w:sz w:val="24"/>
        </w:rPr>
        <w:t xml:space="preserve"> </w:t>
      </w:r>
      <w:r w:rsidR="00FC6F17">
        <w:rPr>
          <w:spacing w:val="-2"/>
          <w:sz w:val="24"/>
        </w:rPr>
        <w:t xml:space="preserve">roszczeń związanych </w:t>
      </w:r>
      <w:r w:rsidR="00FC6F17">
        <w:rPr>
          <w:sz w:val="24"/>
        </w:rPr>
        <w:t>wykonywaniem umowy.</w:t>
      </w:r>
    </w:p>
    <w:p w14:paraId="0E7B7314" w14:textId="77777777" w:rsidR="00886CF4" w:rsidRDefault="00FC6F17" w:rsidP="00F910F3">
      <w:pPr>
        <w:pStyle w:val="Akapitzlist"/>
        <w:numPr>
          <w:ilvl w:val="0"/>
          <w:numId w:val="1"/>
        </w:numPr>
        <w:tabs>
          <w:tab w:val="left" w:pos="1068"/>
        </w:tabs>
        <w:spacing w:line="360" w:lineRule="auto"/>
        <w:ind w:left="1068" w:right="853" w:hanging="360"/>
        <w:jc w:val="left"/>
        <w:rPr>
          <w:sz w:val="24"/>
        </w:rPr>
      </w:pPr>
      <w:r>
        <w:rPr>
          <w:sz w:val="24"/>
        </w:rPr>
        <w:t>Komunikacja</w:t>
      </w:r>
      <w:r>
        <w:rPr>
          <w:spacing w:val="-4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Wykonawcą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szczegółowych</w:t>
      </w:r>
      <w:r>
        <w:rPr>
          <w:spacing w:val="-4"/>
          <w:sz w:val="24"/>
        </w:rPr>
        <w:t xml:space="preserve"> </w:t>
      </w:r>
      <w:r>
        <w:rPr>
          <w:sz w:val="24"/>
        </w:rPr>
        <w:t>informacji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danym </w:t>
      </w:r>
      <w:r>
        <w:rPr>
          <w:spacing w:val="-2"/>
          <w:sz w:val="24"/>
        </w:rPr>
        <w:t>wydarzeniu:</w:t>
      </w:r>
    </w:p>
    <w:p w14:paraId="30FA8B47" w14:textId="77777777" w:rsidR="00886CF4" w:rsidRDefault="00FC6F17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47"/>
        <w:jc w:val="left"/>
        <w:rPr>
          <w:sz w:val="24"/>
        </w:rPr>
      </w:pPr>
      <w:r>
        <w:rPr>
          <w:sz w:val="24"/>
        </w:rPr>
        <w:t>Zamawiający zobowiązuje się do wysyłania do Wykonawcy pocztą elektroniczną informacji o danym wydarzeniu na minimum 20 dni roboczych przed datą planowanego terminu organizacji wydarzenia.</w:t>
      </w:r>
    </w:p>
    <w:p w14:paraId="16BDE170" w14:textId="77777777" w:rsidR="00886CF4" w:rsidRDefault="00FC6F17" w:rsidP="00F910F3">
      <w:pPr>
        <w:pStyle w:val="Akapitzlist"/>
        <w:numPr>
          <w:ilvl w:val="1"/>
          <w:numId w:val="1"/>
        </w:numPr>
        <w:tabs>
          <w:tab w:val="left" w:pos="1563"/>
        </w:tabs>
        <w:spacing w:line="360" w:lineRule="auto"/>
        <w:ind w:left="1563" w:hanging="430"/>
        <w:jc w:val="left"/>
        <w:rPr>
          <w:sz w:val="24"/>
        </w:rPr>
      </w:pPr>
      <w:r>
        <w:rPr>
          <w:sz w:val="24"/>
        </w:rPr>
        <w:t>Zamawiający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informacji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wydarzeniu</w:t>
      </w:r>
      <w:r>
        <w:rPr>
          <w:spacing w:val="-7"/>
          <w:sz w:val="24"/>
        </w:rPr>
        <w:t xml:space="preserve"> </w:t>
      </w:r>
      <w:r>
        <w:rPr>
          <w:sz w:val="24"/>
        </w:rPr>
        <w:t>każdorazowo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określi:</w:t>
      </w:r>
    </w:p>
    <w:p w14:paraId="0D7E3379" w14:textId="77777777" w:rsidR="00886CF4" w:rsidRDefault="00FC6F17" w:rsidP="00F910F3">
      <w:pPr>
        <w:pStyle w:val="Akapitzlist"/>
        <w:numPr>
          <w:ilvl w:val="2"/>
          <w:numId w:val="1"/>
        </w:numPr>
        <w:tabs>
          <w:tab w:val="left" w:pos="1840"/>
        </w:tabs>
        <w:spacing w:line="360" w:lineRule="auto"/>
        <w:ind w:left="1840" w:hanging="359"/>
        <w:jc w:val="left"/>
        <w:rPr>
          <w:sz w:val="24"/>
        </w:rPr>
      </w:pPr>
      <w:r>
        <w:rPr>
          <w:sz w:val="24"/>
        </w:rPr>
        <w:t>termin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miejsce</w:t>
      </w:r>
      <w:r>
        <w:rPr>
          <w:spacing w:val="-6"/>
          <w:sz w:val="24"/>
        </w:rPr>
        <w:t xml:space="preserve"> </w:t>
      </w:r>
      <w:r>
        <w:rPr>
          <w:sz w:val="24"/>
        </w:rPr>
        <w:t>(miejscowość)</w:t>
      </w:r>
      <w:r>
        <w:rPr>
          <w:spacing w:val="-5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6"/>
          <w:sz w:val="24"/>
        </w:rPr>
        <w:t xml:space="preserve"> </w:t>
      </w:r>
      <w:r>
        <w:rPr>
          <w:sz w:val="24"/>
        </w:rPr>
        <w:t>danego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wydarzenia;</w:t>
      </w:r>
    </w:p>
    <w:p w14:paraId="59920129" w14:textId="77777777" w:rsidR="00886CF4" w:rsidRPr="006108C0" w:rsidRDefault="00FC6F17" w:rsidP="00F910F3">
      <w:pPr>
        <w:pStyle w:val="Akapitzlist"/>
        <w:numPr>
          <w:ilvl w:val="2"/>
          <w:numId w:val="1"/>
        </w:numPr>
        <w:tabs>
          <w:tab w:val="left" w:pos="1841"/>
        </w:tabs>
        <w:spacing w:line="360" w:lineRule="auto"/>
        <w:ind w:right="853"/>
        <w:jc w:val="left"/>
        <w:rPr>
          <w:sz w:val="24"/>
        </w:rPr>
      </w:pPr>
      <w:r>
        <w:rPr>
          <w:sz w:val="24"/>
        </w:rPr>
        <w:t xml:space="preserve">przewidywaną liczbę uczestników wydarzenia wraz z liczbą prelegentów oraz </w:t>
      </w:r>
      <w:r>
        <w:rPr>
          <w:spacing w:val="-2"/>
          <w:sz w:val="24"/>
        </w:rPr>
        <w:t>organizatorów;</w:t>
      </w:r>
    </w:p>
    <w:p w14:paraId="01304FFA" w14:textId="3193E281" w:rsidR="006108C0" w:rsidRPr="00133075" w:rsidRDefault="006108C0" w:rsidP="00F910F3">
      <w:pPr>
        <w:pStyle w:val="Akapitzlist"/>
        <w:numPr>
          <w:ilvl w:val="2"/>
          <w:numId w:val="1"/>
        </w:numPr>
        <w:tabs>
          <w:tab w:val="left" w:pos="1841"/>
        </w:tabs>
        <w:spacing w:line="360" w:lineRule="auto"/>
        <w:ind w:right="853"/>
        <w:jc w:val="left"/>
        <w:rPr>
          <w:color w:val="000000" w:themeColor="text1"/>
          <w:sz w:val="24"/>
          <w:szCs w:val="24"/>
        </w:rPr>
      </w:pPr>
      <w:r w:rsidRPr="0013307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informację czy wydarzenie odbędzie się w </w:t>
      </w:r>
      <w:r w:rsidR="00FD7173" w:rsidRPr="0013307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obiekcie o </w:t>
      </w:r>
      <w:r w:rsidRPr="00133075">
        <w:rPr>
          <w:rFonts w:asciiTheme="minorHAnsi" w:hAnsiTheme="minorHAnsi" w:cstheme="minorHAnsi"/>
          <w:color w:val="000000" w:themeColor="text1"/>
          <w:sz w:val="24"/>
          <w:szCs w:val="24"/>
        </w:rPr>
        <w:t>podwyższonym standardzie</w:t>
      </w:r>
    </w:p>
    <w:p w14:paraId="51435A02" w14:textId="19B727F2" w:rsidR="00886CF4" w:rsidRDefault="00FC6F17" w:rsidP="00F910F3">
      <w:pPr>
        <w:pStyle w:val="Akapitzlist"/>
        <w:numPr>
          <w:ilvl w:val="2"/>
          <w:numId w:val="1"/>
        </w:numPr>
        <w:tabs>
          <w:tab w:val="left" w:pos="1841"/>
        </w:tabs>
        <w:spacing w:line="360" w:lineRule="auto"/>
        <w:ind w:right="846"/>
        <w:jc w:val="left"/>
        <w:rPr>
          <w:sz w:val="24"/>
        </w:rPr>
      </w:pPr>
      <w:r>
        <w:rPr>
          <w:sz w:val="24"/>
        </w:rPr>
        <w:t xml:space="preserve">termin oraz liczbę osób do zakwaterowania, liczbę dób noclegowych dla każdej z tych osób oraz informacje o </w:t>
      </w:r>
      <w:r w:rsidRPr="00133075">
        <w:rPr>
          <w:color w:val="000000" w:themeColor="text1"/>
          <w:sz w:val="24"/>
        </w:rPr>
        <w:t>przewidywan</w:t>
      </w:r>
      <w:r w:rsidR="00FB0CCD" w:rsidRPr="00133075">
        <w:rPr>
          <w:color w:val="000000" w:themeColor="text1"/>
          <w:sz w:val="24"/>
        </w:rPr>
        <w:t>ej</w:t>
      </w:r>
      <w:r w:rsidRPr="00FB0CCD">
        <w:rPr>
          <w:sz w:val="24"/>
        </w:rPr>
        <w:t xml:space="preserve"> </w:t>
      </w:r>
      <w:r>
        <w:rPr>
          <w:sz w:val="24"/>
        </w:rPr>
        <w:t>dla tej osoby kolacji;</w:t>
      </w:r>
    </w:p>
    <w:p w14:paraId="35BDC1AE" w14:textId="003F732A" w:rsidR="00250285" w:rsidRDefault="00FC6F17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47"/>
        <w:jc w:val="left"/>
        <w:rPr>
          <w:sz w:val="24"/>
        </w:rPr>
      </w:pPr>
      <w:r>
        <w:rPr>
          <w:sz w:val="24"/>
        </w:rPr>
        <w:t>Wykonawca będzie zobowiązany do</w:t>
      </w:r>
      <w:r w:rsidR="007A4812">
        <w:rPr>
          <w:sz w:val="24"/>
        </w:rPr>
        <w:t>:</w:t>
      </w:r>
      <w:r>
        <w:rPr>
          <w:sz w:val="24"/>
        </w:rPr>
        <w:t xml:space="preserve"> </w:t>
      </w:r>
      <w:r w:rsidR="005B373E">
        <w:rPr>
          <w:sz w:val="24"/>
        </w:rPr>
        <w:t xml:space="preserve"> </w:t>
      </w:r>
    </w:p>
    <w:p w14:paraId="55A9721F" w14:textId="3825FAE2" w:rsidR="004453BE" w:rsidRPr="009D4BAB" w:rsidRDefault="007F4A49" w:rsidP="00F910F3">
      <w:pPr>
        <w:pStyle w:val="Akapitzlist"/>
        <w:numPr>
          <w:ilvl w:val="0"/>
          <w:numId w:val="8"/>
        </w:numPr>
        <w:tabs>
          <w:tab w:val="left" w:pos="1563"/>
          <w:tab w:val="left" w:pos="1565"/>
        </w:tabs>
        <w:spacing w:line="360" w:lineRule="auto"/>
        <w:ind w:right="847"/>
        <w:jc w:val="left"/>
        <w:rPr>
          <w:i/>
          <w:iCs/>
          <w:sz w:val="24"/>
        </w:rPr>
      </w:pPr>
      <w:r w:rsidRPr="00EB7C15">
        <w:rPr>
          <w:sz w:val="24"/>
        </w:rPr>
        <w:t>przedstawienia</w:t>
      </w:r>
      <w:r w:rsidR="00FC6F17" w:rsidRPr="00EB7C15">
        <w:rPr>
          <w:sz w:val="24"/>
        </w:rPr>
        <w:t xml:space="preserve"> Zamawiającemu </w:t>
      </w:r>
      <w:r w:rsidR="00535B47" w:rsidRPr="00EB7C15">
        <w:rPr>
          <w:sz w:val="24"/>
        </w:rPr>
        <w:t xml:space="preserve">w terminie </w:t>
      </w:r>
      <w:r w:rsidR="005B373E" w:rsidRPr="00EB7C15">
        <w:rPr>
          <w:sz w:val="24"/>
        </w:rPr>
        <w:t xml:space="preserve">5 dni roboczych </w:t>
      </w:r>
      <w:r w:rsidR="001D0070" w:rsidRPr="00EB7C15">
        <w:rPr>
          <w:sz w:val="24"/>
        </w:rPr>
        <w:t xml:space="preserve">od otrzymania </w:t>
      </w:r>
      <w:r w:rsidR="001D0070" w:rsidRPr="00133075">
        <w:rPr>
          <w:color w:val="000000" w:themeColor="text1"/>
          <w:sz w:val="24"/>
        </w:rPr>
        <w:t xml:space="preserve">zlecenia </w:t>
      </w:r>
      <w:r w:rsidR="00250285" w:rsidRPr="00133075">
        <w:rPr>
          <w:color w:val="000000" w:themeColor="text1"/>
          <w:sz w:val="24"/>
        </w:rPr>
        <w:t>min. 3 propozycji miejsca</w:t>
      </w:r>
      <w:r w:rsidR="00672F12" w:rsidRPr="00133075">
        <w:rPr>
          <w:color w:val="000000" w:themeColor="text1"/>
          <w:sz w:val="24"/>
        </w:rPr>
        <w:t xml:space="preserve"> (</w:t>
      </w:r>
      <w:r w:rsidR="00B03F38" w:rsidRPr="00133075">
        <w:rPr>
          <w:color w:val="000000" w:themeColor="text1"/>
          <w:sz w:val="24"/>
        </w:rPr>
        <w:t>obiektu – hotelu)</w:t>
      </w:r>
      <w:r w:rsidR="00250285" w:rsidRPr="00133075">
        <w:rPr>
          <w:color w:val="000000" w:themeColor="text1"/>
          <w:sz w:val="24"/>
        </w:rPr>
        <w:t xml:space="preserve"> organizacji wydarzenia</w:t>
      </w:r>
      <w:r w:rsidR="00CF3E2E" w:rsidRPr="00133075">
        <w:rPr>
          <w:color w:val="000000" w:themeColor="text1"/>
          <w:sz w:val="24"/>
        </w:rPr>
        <w:t>-zgodnego z warunkami OPZ</w:t>
      </w:r>
      <w:r w:rsidR="00B03F38" w:rsidRPr="00133075">
        <w:rPr>
          <w:i/>
          <w:iCs/>
          <w:color w:val="000000" w:themeColor="text1"/>
          <w:sz w:val="24"/>
        </w:rPr>
        <w:t>;</w:t>
      </w:r>
    </w:p>
    <w:p w14:paraId="389465D2" w14:textId="184A52BE" w:rsidR="009E0A40" w:rsidRPr="00EB7C15" w:rsidRDefault="00FC6F17" w:rsidP="00F910F3">
      <w:pPr>
        <w:pStyle w:val="Akapitzlist"/>
        <w:numPr>
          <w:ilvl w:val="0"/>
          <w:numId w:val="8"/>
        </w:numPr>
        <w:tabs>
          <w:tab w:val="left" w:pos="1563"/>
          <w:tab w:val="left" w:pos="1565"/>
        </w:tabs>
        <w:spacing w:line="360" w:lineRule="auto"/>
        <w:ind w:right="847"/>
        <w:jc w:val="left"/>
        <w:rPr>
          <w:sz w:val="24"/>
        </w:rPr>
      </w:pPr>
      <w:r>
        <w:rPr>
          <w:sz w:val="24"/>
        </w:rPr>
        <w:t>potwierdzenia zagwarantowania usług, zgodnie z wymaganiami Zamawiającego określonymi w informacji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wydarzeniu</w:t>
      </w:r>
      <w:r>
        <w:rPr>
          <w:spacing w:val="-11"/>
          <w:sz w:val="24"/>
        </w:rPr>
        <w:t xml:space="preserve"> </w:t>
      </w:r>
      <w:r>
        <w:rPr>
          <w:sz w:val="24"/>
        </w:rPr>
        <w:t>drogą</w:t>
      </w:r>
      <w:r>
        <w:rPr>
          <w:spacing w:val="-8"/>
          <w:sz w:val="24"/>
        </w:rPr>
        <w:t xml:space="preserve"> </w:t>
      </w:r>
      <w:r>
        <w:rPr>
          <w:sz w:val="24"/>
        </w:rPr>
        <w:t>mailową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terminie</w:t>
      </w:r>
      <w:r>
        <w:rPr>
          <w:spacing w:val="-8"/>
          <w:sz w:val="24"/>
        </w:rPr>
        <w:t xml:space="preserve"> </w:t>
      </w:r>
      <w:r w:rsidR="00C6797B">
        <w:rPr>
          <w:spacing w:val="-8"/>
          <w:sz w:val="24"/>
        </w:rPr>
        <w:t>3</w:t>
      </w:r>
      <w:r>
        <w:rPr>
          <w:spacing w:val="-8"/>
          <w:sz w:val="24"/>
        </w:rPr>
        <w:t xml:space="preserve"> </w:t>
      </w:r>
      <w:r>
        <w:rPr>
          <w:sz w:val="24"/>
        </w:rPr>
        <w:t>dni</w:t>
      </w:r>
      <w:r>
        <w:rPr>
          <w:spacing w:val="-9"/>
          <w:sz w:val="24"/>
        </w:rPr>
        <w:t xml:space="preserve"> </w:t>
      </w:r>
      <w:r>
        <w:rPr>
          <w:sz w:val="24"/>
        </w:rPr>
        <w:t>roboczych</w:t>
      </w:r>
      <w:r>
        <w:rPr>
          <w:spacing w:val="-8"/>
          <w:sz w:val="24"/>
        </w:rPr>
        <w:t xml:space="preserve"> </w:t>
      </w:r>
      <w:r>
        <w:rPr>
          <w:sz w:val="24"/>
        </w:rPr>
        <w:t>liczonych</w:t>
      </w:r>
      <w:r>
        <w:rPr>
          <w:spacing w:val="-8"/>
          <w:sz w:val="24"/>
        </w:rPr>
        <w:t xml:space="preserve"> </w:t>
      </w:r>
      <w:r w:rsidRPr="00EB7C15">
        <w:rPr>
          <w:sz w:val="24"/>
        </w:rPr>
        <w:t>od</w:t>
      </w:r>
      <w:r w:rsidRPr="00EB7C15">
        <w:rPr>
          <w:spacing w:val="-10"/>
          <w:sz w:val="24"/>
        </w:rPr>
        <w:t xml:space="preserve"> </w:t>
      </w:r>
      <w:r w:rsidRPr="00EB7C15">
        <w:rPr>
          <w:sz w:val="24"/>
        </w:rPr>
        <w:t xml:space="preserve">dnia przekazania przez Zamawiającego informacji </w:t>
      </w:r>
      <w:r w:rsidR="00B9561B" w:rsidRPr="00EB7C15">
        <w:rPr>
          <w:sz w:val="24"/>
        </w:rPr>
        <w:t>o wyborze obiektu</w:t>
      </w:r>
      <w:r w:rsidR="00E07364" w:rsidRPr="00EB7C15">
        <w:rPr>
          <w:sz w:val="24"/>
        </w:rPr>
        <w:t xml:space="preserve"> na organizację przedsięwzięcia</w:t>
      </w:r>
      <w:r w:rsidR="00CA7FB6" w:rsidRPr="00AB06E2">
        <w:rPr>
          <w:strike/>
          <w:sz w:val="24"/>
        </w:rPr>
        <w:t>;</w:t>
      </w:r>
      <w:r w:rsidRPr="00EB7C15">
        <w:rPr>
          <w:sz w:val="24"/>
        </w:rPr>
        <w:t xml:space="preserve"> </w:t>
      </w:r>
    </w:p>
    <w:p w14:paraId="76BEFA48" w14:textId="7528BE37" w:rsidR="002F781E" w:rsidRPr="009D4BAB" w:rsidRDefault="00DB0F83" w:rsidP="00F910F3">
      <w:pPr>
        <w:pStyle w:val="Akapitzlist"/>
        <w:numPr>
          <w:ilvl w:val="0"/>
          <w:numId w:val="8"/>
        </w:numPr>
        <w:tabs>
          <w:tab w:val="left" w:pos="1841"/>
        </w:tabs>
        <w:spacing w:line="360" w:lineRule="auto"/>
        <w:ind w:right="849"/>
        <w:jc w:val="left"/>
        <w:rPr>
          <w:i/>
          <w:iCs/>
          <w:sz w:val="24"/>
        </w:rPr>
      </w:pPr>
      <w:r w:rsidRPr="00EB7C15">
        <w:rPr>
          <w:sz w:val="24"/>
        </w:rPr>
        <w:t xml:space="preserve">wskazania danych </w:t>
      </w:r>
      <w:r w:rsidR="00BB0D5E" w:rsidRPr="00EB7C15">
        <w:rPr>
          <w:sz w:val="24"/>
        </w:rPr>
        <w:t xml:space="preserve">(nazwisko, nr </w:t>
      </w:r>
      <w:r w:rsidR="00133075" w:rsidRPr="00EB7C15">
        <w:rPr>
          <w:sz w:val="24"/>
        </w:rPr>
        <w:t>telefonu) osoby</w:t>
      </w:r>
      <w:r w:rsidR="007D5BAB" w:rsidRPr="00EB7C15">
        <w:rPr>
          <w:sz w:val="24"/>
        </w:rPr>
        <w:t xml:space="preserve"> (osób)</w:t>
      </w:r>
      <w:r w:rsidRPr="00EB7C15">
        <w:rPr>
          <w:sz w:val="24"/>
        </w:rPr>
        <w:t xml:space="preserve"> wskazanych przez hote</w:t>
      </w:r>
      <w:r w:rsidR="00067BE6" w:rsidRPr="00EB7C15">
        <w:rPr>
          <w:sz w:val="24"/>
        </w:rPr>
        <w:t>l</w:t>
      </w:r>
      <w:r w:rsidR="00A145A0" w:rsidRPr="00EB7C15">
        <w:rPr>
          <w:sz w:val="24"/>
        </w:rPr>
        <w:t xml:space="preserve"> (obiekt)</w:t>
      </w:r>
      <w:r w:rsidRPr="00EB7C15">
        <w:rPr>
          <w:sz w:val="24"/>
        </w:rPr>
        <w:t xml:space="preserve"> i Wykonawcę </w:t>
      </w:r>
      <w:r w:rsidR="002F781E" w:rsidRPr="00EB7C15">
        <w:rPr>
          <w:sz w:val="24"/>
        </w:rPr>
        <w:t xml:space="preserve">do bezpośredniej współpracy z Zamawiającym, będącą do dyspozycji na miejscu w trakcie organizowanego </w:t>
      </w:r>
      <w:r w:rsidR="002F781E" w:rsidRPr="00EB7C15">
        <w:rPr>
          <w:spacing w:val="-2"/>
          <w:sz w:val="24"/>
        </w:rPr>
        <w:t>przedsięwzięcia</w:t>
      </w:r>
      <w:r w:rsidR="00067BE6" w:rsidRPr="00EB7C15">
        <w:rPr>
          <w:spacing w:val="-2"/>
          <w:sz w:val="24"/>
        </w:rPr>
        <w:t>.</w:t>
      </w:r>
    </w:p>
    <w:p w14:paraId="6F477DB1" w14:textId="77777777" w:rsidR="00886CF4" w:rsidRDefault="00FC6F17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50"/>
        <w:jc w:val="left"/>
        <w:rPr>
          <w:sz w:val="24"/>
        </w:rPr>
      </w:pPr>
      <w:r>
        <w:rPr>
          <w:sz w:val="24"/>
        </w:rPr>
        <w:t xml:space="preserve">Zamawiający będzie zobowiązany do przesłania programu wydarzenia oraz ostatecznej liczby osób biorących udział w wydarzeniu w terminie do 5 dni przed </w:t>
      </w:r>
      <w:r>
        <w:rPr>
          <w:spacing w:val="-2"/>
          <w:sz w:val="24"/>
        </w:rPr>
        <w:t>wydarzeniem.</w:t>
      </w:r>
    </w:p>
    <w:p w14:paraId="24ADEF35" w14:textId="41E75708" w:rsidR="00886CF4" w:rsidRDefault="00FC6F17" w:rsidP="00F910F3">
      <w:pPr>
        <w:pStyle w:val="Akapitzlist"/>
        <w:numPr>
          <w:ilvl w:val="1"/>
          <w:numId w:val="1"/>
        </w:numPr>
        <w:tabs>
          <w:tab w:val="left" w:pos="1563"/>
          <w:tab w:val="left" w:pos="1565"/>
        </w:tabs>
        <w:spacing w:line="360" w:lineRule="auto"/>
        <w:ind w:right="848"/>
        <w:jc w:val="left"/>
        <w:rPr>
          <w:sz w:val="24"/>
        </w:rPr>
      </w:pPr>
      <w:r>
        <w:rPr>
          <w:sz w:val="24"/>
        </w:rPr>
        <w:t xml:space="preserve">Zamawiający zastrzega, że poniesie koszty tylko za ostateczną liczbę uczestników poszczególnych wydarzeń w zakresie usług gastronomicznych i noclegów z </w:t>
      </w:r>
      <w:r w:rsidR="00133075">
        <w:rPr>
          <w:sz w:val="24"/>
        </w:rPr>
        <w:t>tym,</w:t>
      </w:r>
      <w:r>
        <w:rPr>
          <w:sz w:val="24"/>
        </w:rPr>
        <w:t xml:space="preserve"> że liczba ta może odbiegać od przewidywanej liczby podanej przez Zamawiającego w granicach </w:t>
      </w:r>
      <w:r w:rsidRPr="00133075">
        <w:rPr>
          <w:color w:val="000000" w:themeColor="text1"/>
          <w:sz w:val="24"/>
        </w:rPr>
        <w:t xml:space="preserve">do </w:t>
      </w:r>
      <w:r w:rsidR="00FB0CCD" w:rsidRPr="00133075">
        <w:rPr>
          <w:color w:val="000000" w:themeColor="text1"/>
          <w:sz w:val="24"/>
        </w:rPr>
        <w:t xml:space="preserve">50 </w:t>
      </w:r>
      <w:r w:rsidRPr="00133075">
        <w:rPr>
          <w:color w:val="000000" w:themeColor="text1"/>
          <w:sz w:val="24"/>
        </w:rPr>
        <w:t>% in minus</w:t>
      </w:r>
      <w:r>
        <w:rPr>
          <w:sz w:val="24"/>
        </w:rPr>
        <w:t>.</w:t>
      </w:r>
    </w:p>
    <w:p w14:paraId="72E9036D" w14:textId="77777777" w:rsidR="00A226A9" w:rsidRDefault="00A226A9" w:rsidP="00F910F3">
      <w:pPr>
        <w:pStyle w:val="Akapitzlist"/>
        <w:tabs>
          <w:tab w:val="left" w:pos="1563"/>
          <w:tab w:val="left" w:pos="1565"/>
        </w:tabs>
        <w:spacing w:line="360" w:lineRule="auto"/>
        <w:ind w:left="1565" w:right="848" w:firstLine="0"/>
        <w:jc w:val="left"/>
        <w:rPr>
          <w:sz w:val="24"/>
        </w:rPr>
      </w:pPr>
    </w:p>
    <w:p w14:paraId="4A965D7F" w14:textId="77777777" w:rsidR="00A226A9" w:rsidRDefault="00A226A9" w:rsidP="00F910F3">
      <w:pPr>
        <w:pStyle w:val="Akapitzlist"/>
        <w:tabs>
          <w:tab w:val="left" w:pos="1563"/>
          <w:tab w:val="left" w:pos="1565"/>
        </w:tabs>
        <w:spacing w:line="360" w:lineRule="auto"/>
        <w:ind w:left="1565" w:right="848" w:firstLine="0"/>
        <w:jc w:val="left"/>
        <w:rPr>
          <w:sz w:val="24"/>
        </w:rPr>
      </w:pPr>
    </w:p>
    <w:p w14:paraId="3490A868" w14:textId="56BC4420" w:rsidR="00A226A9" w:rsidRPr="00A226A9" w:rsidRDefault="00A226A9" w:rsidP="00F910F3">
      <w:pPr>
        <w:pStyle w:val="Akapitzlist"/>
        <w:spacing w:line="360" w:lineRule="auto"/>
        <w:ind w:left="142" w:right="848" w:hanging="5"/>
        <w:jc w:val="left"/>
        <w:rPr>
          <w:color w:val="EE0000"/>
          <w:sz w:val="24"/>
        </w:rPr>
      </w:pPr>
    </w:p>
    <w:sectPr w:rsidR="00A226A9" w:rsidRPr="00A226A9" w:rsidSect="00F910F3">
      <w:pgSz w:w="11910" w:h="16840"/>
      <w:pgMar w:top="1360" w:right="566" w:bottom="851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129A"/>
    <w:multiLevelType w:val="hybridMultilevel"/>
    <w:tmpl w:val="C314772E"/>
    <w:lvl w:ilvl="0" w:tplc="04150017">
      <w:start w:val="1"/>
      <w:numFmt w:val="lowerLetter"/>
      <w:lvlText w:val="%1)"/>
      <w:lvlJc w:val="left"/>
      <w:pPr>
        <w:ind w:left="2285" w:hanging="360"/>
      </w:p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1" w15:restartNumberingAfterBreak="0">
    <w:nsid w:val="210A45A6"/>
    <w:multiLevelType w:val="hybridMultilevel"/>
    <w:tmpl w:val="648CE476"/>
    <w:lvl w:ilvl="0" w:tplc="04150017">
      <w:start w:val="1"/>
      <w:numFmt w:val="lowerLetter"/>
      <w:lvlText w:val="%1)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 w15:restartNumberingAfterBreak="0">
    <w:nsid w:val="22C802EE"/>
    <w:multiLevelType w:val="hybridMultilevel"/>
    <w:tmpl w:val="76CCD0A6"/>
    <w:lvl w:ilvl="0" w:tplc="3E7CAC1E">
      <w:start w:val="1"/>
      <w:numFmt w:val="upperRoman"/>
      <w:lvlText w:val="%1."/>
      <w:lvlJc w:val="left"/>
      <w:pPr>
        <w:ind w:left="369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57" w:hanging="360"/>
      </w:pPr>
    </w:lvl>
    <w:lvl w:ilvl="2" w:tplc="0415001B" w:tentative="1">
      <w:start w:val="1"/>
      <w:numFmt w:val="lowerRoman"/>
      <w:lvlText w:val="%3."/>
      <w:lvlJc w:val="right"/>
      <w:pPr>
        <w:ind w:left="4777" w:hanging="180"/>
      </w:pPr>
    </w:lvl>
    <w:lvl w:ilvl="3" w:tplc="0415000F" w:tentative="1">
      <w:start w:val="1"/>
      <w:numFmt w:val="decimal"/>
      <w:lvlText w:val="%4."/>
      <w:lvlJc w:val="left"/>
      <w:pPr>
        <w:ind w:left="5497" w:hanging="360"/>
      </w:pPr>
    </w:lvl>
    <w:lvl w:ilvl="4" w:tplc="04150019" w:tentative="1">
      <w:start w:val="1"/>
      <w:numFmt w:val="lowerLetter"/>
      <w:lvlText w:val="%5."/>
      <w:lvlJc w:val="left"/>
      <w:pPr>
        <w:ind w:left="6217" w:hanging="360"/>
      </w:pPr>
    </w:lvl>
    <w:lvl w:ilvl="5" w:tplc="0415001B" w:tentative="1">
      <w:start w:val="1"/>
      <w:numFmt w:val="lowerRoman"/>
      <w:lvlText w:val="%6."/>
      <w:lvlJc w:val="right"/>
      <w:pPr>
        <w:ind w:left="6937" w:hanging="180"/>
      </w:pPr>
    </w:lvl>
    <w:lvl w:ilvl="6" w:tplc="0415000F" w:tentative="1">
      <w:start w:val="1"/>
      <w:numFmt w:val="decimal"/>
      <w:lvlText w:val="%7."/>
      <w:lvlJc w:val="left"/>
      <w:pPr>
        <w:ind w:left="7657" w:hanging="360"/>
      </w:pPr>
    </w:lvl>
    <w:lvl w:ilvl="7" w:tplc="04150019" w:tentative="1">
      <w:start w:val="1"/>
      <w:numFmt w:val="lowerLetter"/>
      <w:lvlText w:val="%8."/>
      <w:lvlJc w:val="left"/>
      <w:pPr>
        <w:ind w:left="8377" w:hanging="360"/>
      </w:pPr>
    </w:lvl>
    <w:lvl w:ilvl="8" w:tplc="0415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3" w15:restartNumberingAfterBreak="0">
    <w:nsid w:val="2AED1449"/>
    <w:multiLevelType w:val="hybridMultilevel"/>
    <w:tmpl w:val="CB12F3F6"/>
    <w:lvl w:ilvl="0" w:tplc="B0B6E316">
      <w:start w:val="1"/>
      <w:numFmt w:val="lowerLetter"/>
      <w:lvlText w:val="%1)"/>
      <w:lvlJc w:val="left"/>
      <w:pPr>
        <w:ind w:left="17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0322D64">
      <w:numFmt w:val="bullet"/>
      <w:lvlText w:val="•"/>
      <w:lvlJc w:val="left"/>
      <w:pPr>
        <w:ind w:left="2665" w:hanging="360"/>
      </w:pPr>
      <w:rPr>
        <w:rFonts w:hint="default"/>
        <w:lang w:val="pl-PL" w:eastAsia="en-US" w:bidi="ar-SA"/>
      </w:rPr>
    </w:lvl>
    <w:lvl w:ilvl="2" w:tplc="AB9AAEF4">
      <w:numFmt w:val="bullet"/>
      <w:lvlText w:val="•"/>
      <w:lvlJc w:val="left"/>
      <w:pPr>
        <w:ind w:left="3550" w:hanging="360"/>
      </w:pPr>
      <w:rPr>
        <w:rFonts w:hint="default"/>
        <w:lang w:val="pl-PL" w:eastAsia="en-US" w:bidi="ar-SA"/>
      </w:rPr>
    </w:lvl>
    <w:lvl w:ilvl="3" w:tplc="71149220">
      <w:numFmt w:val="bullet"/>
      <w:lvlText w:val="•"/>
      <w:lvlJc w:val="left"/>
      <w:pPr>
        <w:ind w:left="4435" w:hanging="360"/>
      </w:pPr>
      <w:rPr>
        <w:rFonts w:hint="default"/>
        <w:lang w:val="pl-PL" w:eastAsia="en-US" w:bidi="ar-SA"/>
      </w:rPr>
    </w:lvl>
    <w:lvl w:ilvl="4" w:tplc="50924422">
      <w:numFmt w:val="bullet"/>
      <w:lvlText w:val="•"/>
      <w:lvlJc w:val="left"/>
      <w:pPr>
        <w:ind w:left="5320" w:hanging="360"/>
      </w:pPr>
      <w:rPr>
        <w:rFonts w:hint="default"/>
        <w:lang w:val="pl-PL" w:eastAsia="en-US" w:bidi="ar-SA"/>
      </w:rPr>
    </w:lvl>
    <w:lvl w:ilvl="5" w:tplc="57FAA95E">
      <w:numFmt w:val="bullet"/>
      <w:lvlText w:val="•"/>
      <w:lvlJc w:val="left"/>
      <w:pPr>
        <w:ind w:left="6206" w:hanging="360"/>
      </w:pPr>
      <w:rPr>
        <w:rFonts w:hint="default"/>
        <w:lang w:val="pl-PL" w:eastAsia="en-US" w:bidi="ar-SA"/>
      </w:rPr>
    </w:lvl>
    <w:lvl w:ilvl="6" w:tplc="16E6D0FC">
      <w:numFmt w:val="bullet"/>
      <w:lvlText w:val="•"/>
      <w:lvlJc w:val="left"/>
      <w:pPr>
        <w:ind w:left="7091" w:hanging="360"/>
      </w:pPr>
      <w:rPr>
        <w:rFonts w:hint="default"/>
        <w:lang w:val="pl-PL" w:eastAsia="en-US" w:bidi="ar-SA"/>
      </w:rPr>
    </w:lvl>
    <w:lvl w:ilvl="7" w:tplc="D44ABAB4">
      <w:numFmt w:val="bullet"/>
      <w:lvlText w:val="•"/>
      <w:lvlJc w:val="left"/>
      <w:pPr>
        <w:ind w:left="7976" w:hanging="360"/>
      </w:pPr>
      <w:rPr>
        <w:rFonts w:hint="default"/>
        <w:lang w:val="pl-PL" w:eastAsia="en-US" w:bidi="ar-SA"/>
      </w:rPr>
    </w:lvl>
    <w:lvl w:ilvl="8" w:tplc="0A665ED8">
      <w:numFmt w:val="bullet"/>
      <w:lvlText w:val="•"/>
      <w:lvlJc w:val="left"/>
      <w:pPr>
        <w:ind w:left="886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8A148F8"/>
    <w:multiLevelType w:val="hybridMultilevel"/>
    <w:tmpl w:val="50CADABC"/>
    <w:lvl w:ilvl="0" w:tplc="0415000F">
      <w:start w:val="1"/>
      <w:numFmt w:val="decimal"/>
      <w:lvlText w:val="%1."/>
      <w:lvlJc w:val="left"/>
      <w:pPr>
        <w:ind w:left="3100" w:hanging="360"/>
      </w:pPr>
    </w:lvl>
    <w:lvl w:ilvl="1" w:tplc="04150019" w:tentative="1">
      <w:start w:val="1"/>
      <w:numFmt w:val="lowerLetter"/>
      <w:lvlText w:val="%2."/>
      <w:lvlJc w:val="left"/>
      <w:pPr>
        <w:ind w:left="3820" w:hanging="360"/>
      </w:pPr>
    </w:lvl>
    <w:lvl w:ilvl="2" w:tplc="0415001B" w:tentative="1">
      <w:start w:val="1"/>
      <w:numFmt w:val="lowerRoman"/>
      <w:lvlText w:val="%3."/>
      <w:lvlJc w:val="right"/>
      <w:pPr>
        <w:ind w:left="4540" w:hanging="180"/>
      </w:pPr>
    </w:lvl>
    <w:lvl w:ilvl="3" w:tplc="0415000F" w:tentative="1">
      <w:start w:val="1"/>
      <w:numFmt w:val="decimal"/>
      <w:lvlText w:val="%4."/>
      <w:lvlJc w:val="left"/>
      <w:pPr>
        <w:ind w:left="5260" w:hanging="360"/>
      </w:pPr>
    </w:lvl>
    <w:lvl w:ilvl="4" w:tplc="04150019" w:tentative="1">
      <w:start w:val="1"/>
      <w:numFmt w:val="lowerLetter"/>
      <w:lvlText w:val="%5."/>
      <w:lvlJc w:val="left"/>
      <w:pPr>
        <w:ind w:left="5980" w:hanging="360"/>
      </w:pPr>
    </w:lvl>
    <w:lvl w:ilvl="5" w:tplc="0415001B" w:tentative="1">
      <w:start w:val="1"/>
      <w:numFmt w:val="lowerRoman"/>
      <w:lvlText w:val="%6."/>
      <w:lvlJc w:val="right"/>
      <w:pPr>
        <w:ind w:left="6700" w:hanging="180"/>
      </w:pPr>
    </w:lvl>
    <w:lvl w:ilvl="6" w:tplc="0415000F" w:tentative="1">
      <w:start w:val="1"/>
      <w:numFmt w:val="decimal"/>
      <w:lvlText w:val="%7."/>
      <w:lvlJc w:val="left"/>
      <w:pPr>
        <w:ind w:left="7420" w:hanging="360"/>
      </w:pPr>
    </w:lvl>
    <w:lvl w:ilvl="7" w:tplc="04150019" w:tentative="1">
      <w:start w:val="1"/>
      <w:numFmt w:val="lowerLetter"/>
      <w:lvlText w:val="%8."/>
      <w:lvlJc w:val="left"/>
      <w:pPr>
        <w:ind w:left="8140" w:hanging="360"/>
      </w:pPr>
    </w:lvl>
    <w:lvl w:ilvl="8" w:tplc="0415001B" w:tentative="1">
      <w:start w:val="1"/>
      <w:numFmt w:val="lowerRoman"/>
      <w:lvlText w:val="%9."/>
      <w:lvlJc w:val="right"/>
      <w:pPr>
        <w:ind w:left="8860" w:hanging="180"/>
      </w:pPr>
    </w:lvl>
  </w:abstractNum>
  <w:abstractNum w:abstractNumId="5" w15:restartNumberingAfterBreak="0">
    <w:nsid w:val="3910599E"/>
    <w:multiLevelType w:val="hybridMultilevel"/>
    <w:tmpl w:val="B5C0289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9FC08A8">
      <w:numFmt w:val="bullet"/>
      <w:lvlText w:val="•"/>
      <w:lvlJc w:val="left"/>
      <w:pPr>
        <w:ind w:left="2665" w:hanging="360"/>
      </w:pPr>
      <w:rPr>
        <w:rFonts w:hint="default"/>
        <w:lang w:val="pl-PL" w:eastAsia="en-US" w:bidi="ar-SA"/>
      </w:rPr>
    </w:lvl>
    <w:lvl w:ilvl="2" w:tplc="6CA46BA0">
      <w:numFmt w:val="bullet"/>
      <w:lvlText w:val="•"/>
      <w:lvlJc w:val="left"/>
      <w:pPr>
        <w:ind w:left="3550" w:hanging="360"/>
      </w:pPr>
      <w:rPr>
        <w:rFonts w:hint="default"/>
        <w:lang w:val="pl-PL" w:eastAsia="en-US" w:bidi="ar-SA"/>
      </w:rPr>
    </w:lvl>
    <w:lvl w:ilvl="3" w:tplc="378C6AB4">
      <w:numFmt w:val="bullet"/>
      <w:lvlText w:val="•"/>
      <w:lvlJc w:val="left"/>
      <w:pPr>
        <w:ind w:left="4435" w:hanging="360"/>
      </w:pPr>
      <w:rPr>
        <w:rFonts w:hint="default"/>
        <w:lang w:val="pl-PL" w:eastAsia="en-US" w:bidi="ar-SA"/>
      </w:rPr>
    </w:lvl>
    <w:lvl w:ilvl="4" w:tplc="05143766">
      <w:numFmt w:val="bullet"/>
      <w:lvlText w:val="•"/>
      <w:lvlJc w:val="left"/>
      <w:pPr>
        <w:ind w:left="5320" w:hanging="360"/>
      </w:pPr>
      <w:rPr>
        <w:rFonts w:hint="default"/>
        <w:lang w:val="pl-PL" w:eastAsia="en-US" w:bidi="ar-SA"/>
      </w:rPr>
    </w:lvl>
    <w:lvl w:ilvl="5" w:tplc="A71A306C">
      <w:numFmt w:val="bullet"/>
      <w:lvlText w:val="•"/>
      <w:lvlJc w:val="left"/>
      <w:pPr>
        <w:ind w:left="6206" w:hanging="360"/>
      </w:pPr>
      <w:rPr>
        <w:rFonts w:hint="default"/>
        <w:lang w:val="pl-PL" w:eastAsia="en-US" w:bidi="ar-SA"/>
      </w:rPr>
    </w:lvl>
    <w:lvl w:ilvl="6" w:tplc="1BE80994">
      <w:numFmt w:val="bullet"/>
      <w:lvlText w:val="•"/>
      <w:lvlJc w:val="left"/>
      <w:pPr>
        <w:ind w:left="7091" w:hanging="360"/>
      </w:pPr>
      <w:rPr>
        <w:rFonts w:hint="default"/>
        <w:lang w:val="pl-PL" w:eastAsia="en-US" w:bidi="ar-SA"/>
      </w:rPr>
    </w:lvl>
    <w:lvl w:ilvl="7" w:tplc="C5DC41FC">
      <w:numFmt w:val="bullet"/>
      <w:lvlText w:val="•"/>
      <w:lvlJc w:val="left"/>
      <w:pPr>
        <w:ind w:left="7976" w:hanging="360"/>
      </w:pPr>
      <w:rPr>
        <w:rFonts w:hint="default"/>
        <w:lang w:val="pl-PL" w:eastAsia="en-US" w:bidi="ar-SA"/>
      </w:rPr>
    </w:lvl>
    <w:lvl w:ilvl="8" w:tplc="B3460FA4">
      <w:numFmt w:val="bullet"/>
      <w:lvlText w:val="•"/>
      <w:lvlJc w:val="left"/>
      <w:pPr>
        <w:ind w:left="886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9D430BB"/>
    <w:multiLevelType w:val="hybridMultilevel"/>
    <w:tmpl w:val="36187EA8"/>
    <w:lvl w:ilvl="0" w:tplc="771E1B72">
      <w:start w:val="1"/>
      <w:numFmt w:val="upperLetter"/>
      <w:lvlText w:val="%1."/>
      <w:lvlJc w:val="left"/>
      <w:pPr>
        <w:ind w:left="2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0" w:hanging="360"/>
      </w:pPr>
    </w:lvl>
    <w:lvl w:ilvl="2" w:tplc="0415001B" w:tentative="1">
      <w:start w:val="1"/>
      <w:numFmt w:val="lowerRoman"/>
      <w:lvlText w:val="%3."/>
      <w:lvlJc w:val="right"/>
      <w:pPr>
        <w:ind w:left="3820" w:hanging="180"/>
      </w:pPr>
    </w:lvl>
    <w:lvl w:ilvl="3" w:tplc="0415000F" w:tentative="1">
      <w:start w:val="1"/>
      <w:numFmt w:val="decimal"/>
      <w:lvlText w:val="%4."/>
      <w:lvlJc w:val="left"/>
      <w:pPr>
        <w:ind w:left="4540" w:hanging="360"/>
      </w:pPr>
    </w:lvl>
    <w:lvl w:ilvl="4" w:tplc="04150019" w:tentative="1">
      <w:start w:val="1"/>
      <w:numFmt w:val="lowerLetter"/>
      <w:lvlText w:val="%5."/>
      <w:lvlJc w:val="left"/>
      <w:pPr>
        <w:ind w:left="5260" w:hanging="360"/>
      </w:pPr>
    </w:lvl>
    <w:lvl w:ilvl="5" w:tplc="0415001B" w:tentative="1">
      <w:start w:val="1"/>
      <w:numFmt w:val="lowerRoman"/>
      <w:lvlText w:val="%6."/>
      <w:lvlJc w:val="right"/>
      <w:pPr>
        <w:ind w:left="5980" w:hanging="180"/>
      </w:pPr>
    </w:lvl>
    <w:lvl w:ilvl="6" w:tplc="0415000F" w:tentative="1">
      <w:start w:val="1"/>
      <w:numFmt w:val="decimal"/>
      <w:lvlText w:val="%7."/>
      <w:lvlJc w:val="left"/>
      <w:pPr>
        <w:ind w:left="6700" w:hanging="360"/>
      </w:pPr>
    </w:lvl>
    <w:lvl w:ilvl="7" w:tplc="04150019" w:tentative="1">
      <w:start w:val="1"/>
      <w:numFmt w:val="lowerLetter"/>
      <w:lvlText w:val="%8."/>
      <w:lvlJc w:val="left"/>
      <w:pPr>
        <w:ind w:left="7420" w:hanging="360"/>
      </w:pPr>
    </w:lvl>
    <w:lvl w:ilvl="8" w:tplc="0415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7" w15:restartNumberingAfterBreak="0">
    <w:nsid w:val="3A16188E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45E945A9"/>
    <w:multiLevelType w:val="hybridMultilevel"/>
    <w:tmpl w:val="4334B734"/>
    <w:lvl w:ilvl="0" w:tplc="92DEF9C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5EAD4E47"/>
    <w:multiLevelType w:val="hybridMultilevel"/>
    <w:tmpl w:val="E34447FC"/>
    <w:lvl w:ilvl="0" w:tplc="1B50320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27421"/>
    <w:multiLevelType w:val="multilevel"/>
    <w:tmpl w:val="D28601B0"/>
    <w:lvl w:ilvl="0">
      <w:start w:val="1"/>
      <w:numFmt w:val="decimal"/>
      <w:lvlText w:val="%1."/>
      <w:lvlJc w:val="left"/>
      <w:pPr>
        <w:ind w:left="99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65" w:hanging="4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"/>
      <w:lvlJc w:val="left"/>
      <w:pPr>
        <w:ind w:left="18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939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3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62DD114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3E93333"/>
    <w:multiLevelType w:val="hybridMultilevel"/>
    <w:tmpl w:val="061CDDF2"/>
    <w:lvl w:ilvl="0" w:tplc="4A90DEDC">
      <w:start w:val="1"/>
      <w:numFmt w:val="lowerLetter"/>
      <w:lvlText w:val="%1)"/>
      <w:lvlJc w:val="left"/>
      <w:pPr>
        <w:ind w:left="1855" w:hanging="360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5F8266E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2" w:tplc="A648C3F6">
      <w:numFmt w:val="bullet"/>
      <w:lvlText w:val="•"/>
      <w:lvlJc w:val="left"/>
      <w:pPr>
        <w:ind w:left="3614" w:hanging="360"/>
      </w:pPr>
      <w:rPr>
        <w:rFonts w:hint="default"/>
        <w:lang w:val="pl-PL" w:eastAsia="en-US" w:bidi="ar-SA"/>
      </w:rPr>
    </w:lvl>
    <w:lvl w:ilvl="3" w:tplc="558EAA20">
      <w:numFmt w:val="bullet"/>
      <w:lvlText w:val="•"/>
      <w:lvlJc w:val="left"/>
      <w:pPr>
        <w:ind w:left="4491" w:hanging="360"/>
      </w:pPr>
      <w:rPr>
        <w:rFonts w:hint="default"/>
        <w:lang w:val="pl-PL" w:eastAsia="en-US" w:bidi="ar-SA"/>
      </w:rPr>
    </w:lvl>
    <w:lvl w:ilvl="4" w:tplc="32D0A100">
      <w:numFmt w:val="bullet"/>
      <w:lvlText w:val="•"/>
      <w:lvlJc w:val="left"/>
      <w:pPr>
        <w:ind w:left="5368" w:hanging="360"/>
      </w:pPr>
      <w:rPr>
        <w:rFonts w:hint="default"/>
        <w:lang w:val="pl-PL" w:eastAsia="en-US" w:bidi="ar-SA"/>
      </w:rPr>
    </w:lvl>
    <w:lvl w:ilvl="5" w:tplc="E9367EE6">
      <w:numFmt w:val="bullet"/>
      <w:lvlText w:val="•"/>
      <w:lvlJc w:val="left"/>
      <w:pPr>
        <w:ind w:left="6246" w:hanging="360"/>
      </w:pPr>
      <w:rPr>
        <w:rFonts w:hint="default"/>
        <w:lang w:val="pl-PL" w:eastAsia="en-US" w:bidi="ar-SA"/>
      </w:rPr>
    </w:lvl>
    <w:lvl w:ilvl="6" w:tplc="E41A5CD0">
      <w:numFmt w:val="bullet"/>
      <w:lvlText w:val="•"/>
      <w:lvlJc w:val="left"/>
      <w:pPr>
        <w:ind w:left="7123" w:hanging="360"/>
      </w:pPr>
      <w:rPr>
        <w:rFonts w:hint="default"/>
        <w:lang w:val="pl-PL" w:eastAsia="en-US" w:bidi="ar-SA"/>
      </w:rPr>
    </w:lvl>
    <w:lvl w:ilvl="7" w:tplc="1308959E">
      <w:numFmt w:val="bullet"/>
      <w:lvlText w:val="•"/>
      <w:lvlJc w:val="left"/>
      <w:pPr>
        <w:ind w:left="8000" w:hanging="360"/>
      </w:pPr>
      <w:rPr>
        <w:rFonts w:hint="default"/>
        <w:lang w:val="pl-PL" w:eastAsia="en-US" w:bidi="ar-SA"/>
      </w:rPr>
    </w:lvl>
    <w:lvl w:ilvl="8" w:tplc="728CCC5C">
      <w:numFmt w:val="bullet"/>
      <w:lvlText w:val="•"/>
      <w:lvlJc w:val="left"/>
      <w:pPr>
        <w:ind w:left="8877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4932D40"/>
    <w:multiLevelType w:val="multilevel"/>
    <w:tmpl w:val="7F426584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932" w:hanging="69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"/>
      <w:lvlJc w:val="left"/>
      <w:pPr>
        <w:ind w:left="18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1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2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6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8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B527779"/>
    <w:multiLevelType w:val="multilevel"/>
    <w:tmpl w:val="ADBECEB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3B43F0"/>
    <w:multiLevelType w:val="multilevel"/>
    <w:tmpl w:val="10E21E30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ascii="Calibri" w:eastAsia="Calibri" w:hAnsi="Calibri" w:cs="Calibri" w:hint="default"/>
        <w:b w:val="0"/>
        <w:bCs w:val="0"/>
        <w:i w:val="0"/>
        <w:iCs w:val="0"/>
        <w:color w:val="000000" w:themeColor="text1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932" w:hanging="69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"/>
      <w:lvlJc w:val="left"/>
      <w:pPr>
        <w:ind w:left="18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1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2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6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8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79550372"/>
    <w:multiLevelType w:val="hybridMultilevel"/>
    <w:tmpl w:val="D7988A76"/>
    <w:lvl w:ilvl="0" w:tplc="3224E9AA">
      <w:start w:val="1"/>
      <w:numFmt w:val="lowerLetter"/>
      <w:lvlText w:val="%1)"/>
      <w:lvlJc w:val="left"/>
      <w:pPr>
        <w:ind w:left="22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7A96BA">
      <w:numFmt w:val="bullet"/>
      <w:lvlText w:val=""/>
      <w:lvlJc w:val="left"/>
      <w:pPr>
        <w:ind w:left="24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268325A">
      <w:numFmt w:val="bullet"/>
      <w:lvlText w:val="•"/>
      <w:lvlJc w:val="left"/>
      <w:pPr>
        <w:ind w:left="3385" w:hanging="360"/>
      </w:pPr>
      <w:rPr>
        <w:rFonts w:hint="default"/>
        <w:lang w:val="pl-PL" w:eastAsia="en-US" w:bidi="ar-SA"/>
      </w:rPr>
    </w:lvl>
    <w:lvl w:ilvl="3" w:tplc="117C3C18">
      <w:numFmt w:val="bullet"/>
      <w:lvlText w:val="•"/>
      <w:lvlJc w:val="left"/>
      <w:pPr>
        <w:ind w:left="4291" w:hanging="360"/>
      </w:pPr>
      <w:rPr>
        <w:rFonts w:hint="default"/>
        <w:lang w:val="pl-PL" w:eastAsia="en-US" w:bidi="ar-SA"/>
      </w:rPr>
    </w:lvl>
    <w:lvl w:ilvl="4" w:tplc="E5604324">
      <w:numFmt w:val="bullet"/>
      <w:lvlText w:val="•"/>
      <w:lvlJc w:val="left"/>
      <w:pPr>
        <w:ind w:left="5197" w:hanging="360"/>
      </w:pPr>
      <w:rPr>
        <w:rFonts w:hint="default"/>
        <w:lang w:val="pl-PL" w:eastAsia="en-US" w:bidi="ar-SA"/>
      </w:rPr>
    </w:lvl>
    <w:lvl w:ilvl="5" w:tplc="15C46DFE">
      <w:numFmt w:val="bullet"/>
      <w:lvlText w:val="•"/>
      <w:lvlJc w:val="left"/>
      <w:pPr>
        <w:ind w:left="6103" w:hanging="360"/>
      </w:pPr>
      <w:rPr>
        <w:rFonts w:hint="default"/>
        <w:lang w:val="pl-PL" w:eastAsia="en-US" w:bidi="ar-SA"/>
      </w:rPr>
    </w:lvl>
    <w:lvl w:ilvl="6" w:tplc="285EE3AE">
      <w:numFmt w:val="bullet"/>
      <w:lvlText w:val="•"/>
      <w:lvlJc w:val="left"/>
      <w:pPr>
        <w:ind w:left="7009" w:hanging="360"/>
      </w:pPr>
      <w:rPr>
        <w:rFonts w:hint="default"/>
        <w:lang w:val="pl-PL" w:eastAsia="en-US" w:bidi="ar-SA"/>
      </w:rPr>
    </w:lvl>
    <w:lvl w:ilvl="7" w:tplc="3690B420">
      <w:numFmt w:val="bullet"/>
      <w:lvlText w:val="•"/>
      <w:lvlJc w:val="left"/>
      <w:pPr>
        <w:ind w:left="7914" w:hanging="360"/>
      </w:pPr>
      <w:rPr>
        <w:rFonts w:hint="default"/>
        <w:lang w:val="pl-PL" w:eastAsia="en-US" w:bidi="ar-SA"/>
      </w:rPr>
    </w:lvl>
    <w:lvl w:ilvl="8" w:tplc="C538928E">
      <w:numFmt w:val="bullet"/>
      <w:lvlText w:val="•"/>
      <w:lvlJc w:val="left"/>
      <w:pPr>
        <w:ind w:left="8820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7EA023AF"/>
    <w:multiLevelType w:val="hybridMultilevel"/>
    <w:tmpl w:val="386841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196354">
    <w:abstractNumId w:val="10"/>
  </w:num>
  <w:num w:numId="2" w16cid:durableId="147674223">
    <w:abstractNumId w:val="16"/>
  </w:num>
  <w:num w:numId="3" w16cid:durableId="935090604">
    <w:abstractNumId w:val="5"/>
  </w:num>
  <w:num w:numId="4" w16cid:durableId="741147821">
    <w:abstractNumId w:val="12"/>
  </w:num>
  <w:num w:numId="5" w16cid:durableId="1810634106">
    <w:abstractNumId w:val="3"/>
  </w:num>
  <w:num w:numId="6" w16cid:durableId="1812823977">
    <w:abstractNumId w:val="15"/>
  </w:num>
  <w:num w:numId="7" w16cid:durableId="1189176256">
    <w:abstractNumId w:val="1"/>
  </w:num>
  <w:num w:numId="8" w16cid:durableId="1457486617">
    <w:abstractNumId w:val="0"/>
  </w:num>
  <w:num w:numId="9" w16cid:durableId="1410887219">
    <w:abstractNumId w:val="7"/>
  </w:num>
  <w:num w:numId="10" w16cid:durableId="1633095387">
    <w:abstractNumId w:val="9"/>
  </w:num>
  <w:num w:numId="11" w16cid:durableId="292635220">
    <w:abstractNumId w:val="11"/>
  </w:num>
  <w:num w:numId="12" w16cid:durableId="511801375">
    <w:abstractNumId w:val="17"/>
  </w:num>
  <w:num w:numId="13" w16cid:durableId="501312190">
    <w:abstractNumId w:val="6"/>
  </w:num>
  <w:num w:numId="14" w16cid:durableId="474000">
    <w:abstractNumId w:val="4"/>
  </w:num>
  <w:num w:numId="15" w16cid:durableId="205652850">
    <w:abstractNumId w:val="8"/>
  </w:num>
  <w:num w:numId="16" w16cid:durableId="1211461548">
    <w:abstractNumId w:val="14"/>
  </w:num>
  <w:num w:numId="17" w16cid:durableId="709720193">
    <w:abstractNumId w:val="13"/>
  </w:num>
  <w:num w:numId="18" w16cid:durableId="89401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CF4"/>
    <w:rsid w:val="000109C8"/>
    <w:rsid w:val="00021DBC"/>
    <w:rsid w:val="00027248"/>
    <w:rsid w:val="000364B0"/>
    <w:rsid w:val="0004050D"/>
    <w:rsid w:val="00041B84"/>
    <w:rsid w:val="00055596"/>
    <w:rsid w:val="00061F72"/>
    <w:rsid w:val="00067BE6"/>
    <w:rsid w:val="00084C6B"/>
    <w:rsid w:val="000952A4"/>
    <w:rsid w:val="000A10E9"/>
    <w:rsid w:val="000A4506"/>
    <w:rsid w:val="000B1CCF"/>
    <w:rsid w:val="000B4FD1"/>
    <w:rsid w:val="000B7090"/>
    <w:rsid w:val="000C0EB0"/>
    <w:rsid w:val="000D63E5"/>
    <w:rsid w:val="000E4546"/>
    <w:rsid w:val="000F0AF9"/>
    <w:rsid w:val="00122C18"/>
    <w:rsid w:val="00126CFF"/>
    <w:rsid w:val="0013096A"/>
    <w:rsid w:val="00133075"/>
    <w:rsid w:val="001351BB"/>
    <w:rsid w:val="00140104"/>
    <w:rsid w:val="00150B9B"/>
    <w:rsid w:val="0015756B"/>
    <w:rsid w:val="001715D8"/>
    <w:rsid w:val="00183B8F"/>
    <w:rsid w:val="001A20CB"/>
    <w:rsid w:val="001A3D9B"/>
    <w:rsid w:val="001A49AF"/>
    <w:rsid w:val="001A5698"/>
    <w:rsid w:val="001B32C1"/>
    <w:rsid w:val="001B3B6A"/>
    <w:rsid w:val="001B6C81"/>
    <w:rsid w:val="001D0070"/>
    <w:rsid w:val="001D2857"/>
    <w:rsid w:val="001D30ED"/>
    <w:rsid w:val="00201BAE"/>
    <w:rsid w:val="00204788"/>
    <w:rsid w:val="0020558D"/>
    <w:rsid w:val="00206D0B"/>
    <w:rsid w:val="00221BE7"/>
    <w:rsid w:val="002254BB"/>
    <w:rsid w:val="002372B8"/>
    <w:rsid w:val="0024047F"/>
    <w:rsid w:val="00240E07"/>
    <w:rsid w:val="0024429D"/>
    <w:rsid w:val="00250285"/>
    <w:rsid w:val="00272BAF"/>
    <w:rsid w:val="00273B3A"/>
    <w:rsid w:val="00282238"/>
    <w:rsid w:val="002841D1"/>
    <w:rsid w:val="002B0AB2"/>
    <w:rsid w:val="002B237F"/>
    <w:rsid w:val="002C72BD"/>
    <w:rsid w:val="002E1139"/>
    <w:rsid w:val="002F781E"/>
    <w:rsid w:val="003075E0"/>
    <w:rsid w:val="00312CFD"/>
    <w:rsid w:val="00315196"/>
    <w:rsid w:val="003308D5"/>
    <w:rsid w:val="00343A39"/>
    <w:rsid w:val="0034673A"/>
    <w:rsid w:val="003607F5"/>
    <w:rsid w:val="00381D3E"/>
    <w:rsid w:val="003873FA"/>
    <w:rsid w:val="003905D3"/>
    <w:rsid w:val="00390BEB"/>
    <w:rsid w:val="003965C0"/>
    <w:rsid w:val="00397B6C"/>
    <w:rsid w:val="003B1EDC"/>
    <w:rsid w:val="003C6829"/>
    <w:rsid w:val="003D0C19"/>
    <w:rsid w:val="003D23B8"/>
    <w:rsid w:val="003D697F"/>
    <w:rsid w:val="003E73A1"/>
    <w:rsid w:val="00402CEF"/>
    <w:rsid w:val="00414C19"/>
    <w:rsid w:val="00423A97"/>
    <w:rsid w:val="004315D1"/>
    <w:rsid w:val="004453BE"/>
    <w:rsid w:val="00446F68"/>
    <w:rsid w:val="00453093"/>
    <w:rsid w:val="004536F2"/>
    <w:rsid w:val="004536FE"/>
    <w:rsid w:val="00470C64"/>
    <w:rsid w:val="004A5780"/>
    <w:rsid w:val="004B61D1"/>
    <w:rsid w:val="004B76F2"/>
    <w:rsid w:val="004C06FF"/>
    <w:rsid w:val="004E2F46"/>
    <w:rsid w:val="004F328D"/>
    <w:rsid w:val="004F35C7"/>
    <w:rsid w:val="00520D06"/>
    <w:rsid w:val="00521169"/>
    <w:rsid w:val="00530CAA"/>
    <w:rsid w:val="00535B47"/>
    <w:rsid w:val="00556876"/>
    <w:rsid w:val="00596A23"/>
    <w:rsid w:val="005B373E"/>
    <w:rsid w:val="005C3557"/>
    <w:rsid w:val="005C6185"/>
    <w:rsid w:val="005E312A"/>
    <w:rsid w:val="005F3601"/>
    <w:rsid w:val="005F54C6"/>
    <w:rsid w:val="006108C0"/>
    <w:rsid w:val="00610F31"/>
    <w:rsid w:val="00612AFC"/>
    <w:rsid w:val="0062161A"/>
    <w:rsid w:val="00624823"/>
    <w:rsid w:val="006306D8"/>
    <w:rsid w:val="00632D1B"/>
    <w:rsid w:val="0066005E"/>
    <w:rsid w:val="006661BB"/>
    <w:rsid w:val="00672F12"/>
    <w:rsid w:val="00673A85"/>
    <w:rsid w:val="00675E91"/>
    <w:rsid w:val="00680765"/>
    <w:rsid w:val="006814FA"/>
    <w:rsid w:val="0069715A"/>
    <w:rsid w:val="006A76A9"/>
    <w:rsid w:val="006B1821"/>
    <w:rsid w:val="006C0B08"/>
    <w:rsid w:val="006C1328"/>
    <w:rsid w:val="006C3FDB"/>
    <w:rsid w:val="006C7026"/>
    <w:rsid w:val="006D599E"/>
    <w:rsid w:val="006D762D"/>
    <w:rsid w:val="006E7216"/>
    <w:rsid w:val="006F5342"/>
    <w:rsid w:val="007021AD"/>
    <w:rsid w:val="007035D3"/>
    <w:rsid w:val="0072092F"/>
    <w:rsid w:val="007235C3"/>
    <w:rsid w:val="007311F6"/>
    <w:rsid w:val="0075323B"/>
    <w:rsid w:val="00760C4F"/>
    <w:rsid w:val="00760DEF"/>
    <w:rsid w:val="00762168"/>
    <w:rsid w:val="0078480E"/>
    <w:rsid w:val="00785842"/>
    <w:rsid w:val="00786468"/>
    <w:rsid w:val="007A2A38"/>
    <w:rsid w:val="007A42D9"/>
    <w:rsid w:val="007A4812"/>
    <w:rsid w:val="007A5337"/>
    <w:rsid w:val="007B67C6"/>
    <w:rsid w:val="007B6FB8"/>
    <w:rsid w:val="007C073B"/>
    <w:rsid w:val="007C49BA"/>
    <w:rsid w:val="007D16AB"/>
    <w:rsid w:val="007D5BAB"/>
    <w:rsid w:val="007E48E9"/>
    <w:rsid w:val="007F4A49"/>
    <w:rsid w:val="007F540D"/>
    <w:rsid w:val="007F5911"/>
    <w:rsid w:val="00800BE9"/>
    <w:rsid w:val="00812ACB"/>
    <w:rsid w:val="00813971"/>
    <w:rsid w:val="0081440D"/>
    <w:rsid w:val="00823DF8"/>
    <w:rsid w:val="0082613D"/>
    <w:rsid w:val="00833CDF"/>
    <w:rsid w:val="00860EA7"/>
    <w:rsid w:val="008674AD"/>
    <w:rsid w:val="00873922"/>
    <w:rsid w:val="00874587"/>
    <w:rsid w:val="00886CF4"/>
    <w:rsid w:val="008935F1"/>
    <w:rsid w:val="008A2610"/>
    <w:rsid w:val="008B1A6E"/>
    <w:rsid w:val="008B6FCC"/>
    <w:rsid w:val="008B77A2"/>
    <w:rsid w:val="008C602A"/>
    <w:rsid w:val="008D0B65"/>
    <w:rsid w:val="008D56B3"/>
    <w:rsid w:val="008E0EB4"/>
    <w:rsid w:val="008E4620"/>
    <w:rsid w:val="008E7D69"/>
    <w:rsid w:val="008F6ACA"/>
    <w:rsid w:val="0091206F"/>
    <w:rsid w:val="00917BB5"/>
    <w:rsid w:val="00922975"/>
    <w:rsid w:val="00927591"/>
    <w:rsid w:val="0093455D"/>
    <w:rsid w:val="00953EF0"/>
    <w:rsid w:val="0095568F"/>
    <w:rsid w:val="00956989"/>
    <w:rsid w:val="009619A7"/>
    <w:rsid w:val="0096239A"/>
    <w:rsid w:val="009636BE"/>
    <w:rsid w:val="009665FC"/>
    <w:rsid w:val="00966748"/>
    <w:rsid w:val="00972788"/>
    <w:rsid w:val="00982409"/>
    <w:rsid w:val="00996918"/>
    <w:rsid w:val="009A03DE"/>
    <w:rsid w:val="009A7CC8"/>
    <w:rsid w:val="009B0FC5"/>
    <w:rsid w:val="009B7B1F"/>
    <w:rsid w:val="009C299C"/>
    <w:rsid w:val="009C3ACD"/>
    <w:rsid w:val="009C4C77"/>
    <w:rsid w:val="009D36D0"/>
    <w:rsid w:val="009D4BAB"/>
    <w:rsid w:val="009E0A40"/>
    <w:rsid w:val="00A05AEA"/>
    <w:rsid w:val="00A06E35"/>
    <w:rsid w:val="00A1100C"/>
    <w:rsid w:val="00A145A0"/>
    <w:rsid w:val="00A21F6A"/>
    <w:rsid w:val="00A226A9"/>
    <w:rsid w:val="00A27F9E"/>
    <w:rsid w:val="00A31FE3"/>
    <w:rsid w:val="00A3434C"/>
    <w:rsid w:val="00A4334A"/>
    <w:rsid w:val="00A57AF5"/>
    <w:rsid w:val="00A6105F"/>
    <w:rsid w:val="00A70193"/>
    <w:rsid w:val="00A745E6"/>
    <w:rsid w:val="00A92F0C"/>
    <w:rsid w:val="00AA0DF5"/>
    <w:rsid w:val="00AA4227"/>
    <w:rsid w:val="00AB06E2"/>
    <w:rsid w:val="00AD5F1C"/>
    <w:rsid w:val="00AE3EDC"/>
    <w:rsid w:val="00AF33FF"/>
    <w:rsid w:val="00B03F38"/>
    <w:rsid w:val="00B050C6"/>
    <w:rsid w:val="00B0521F"/>
    <w:rsid w:val="00B17F44"/>
    <w:rsid w:val="00B332EE"/>
    <w:rsid w:val="00B35AE1"/>
    <w:rsid w:val="00B5463D"/>
    <w:rsid w:val="00B6746A"/>
    <w:rsid w:val="00B704CA"/>
    <w:rsid w:val="00B75CFB"/>
    <w:rsid w:val="00B76FC2"/>
    <w:rsid w:val="00B85C06"/>
    <w:rsid w:val="00B925FA"/>
    <w:rsid w:val="00B9561B"/>
    <w:rsid w:val="00BA2F6E"/>
    <w:rsid w:val="00BB0D5E"/>
    <w:rsid w:val="00BB62D4"/>
    <w:rsid w:val="00BC6709"/>
    <w:rsid w:val="00BD02E7"/>
    <w:rsid w:val="00BD1AB7"/>
    <w:rsid w:val="00C16B13"/>
    <w:rsid w:val="00C27A83"/>
    <w:rsid w:val="00C34537"/>
    <w:rsid w:val="00C43AD6"/>
    <w:rsid w:val="00C57E80"/>
    <w:rsid w:val="00C64592"/>
    <w:rsid w:val="00C66A09"/>
    <w:rsid w:val="00C6797B"/>
    <w:rsid w:val="00C77802"/>
    <w:rsid w:val="00C84AC2"/>
    <w:rsid w:val="00C87C98"/>
    <w:rsid w:val="00C96000"/>
    <w:rsid w:val="00CA7FB6"/>
    <w:rsid w:val="00CB7F32"/>
    <w:rsid w:val="00CC54BB"/>
    <w:rsid w:val="00CC5AE5"/>
    <w:rsid w:val="00CD63C2"/>
    <w:rsid w:val="00CE0017"/>
    <w:rsid w:val="00CE4BBD"/>
    <w:rsid w:val="00CE62D4"/>
    <w:rsid w:val="00CF3E2E"/>
    <w:rsid w:val="00CF60C9"/>
    <w:rsid w:val="00D034D2"/>
    <w:rsid w:val="00D37522"/>
    <w:rsid w:val="00D378CF"/>
    <w:rsid w:val="00D37A59"/>
    <w:rsid w:val="00D4421F"/>
    <w:rsid w:val="00D50889"/>
    <w:rsid w:val="00D667C4"/>
    <w:rsid w:val="00D918A0"/>
    <w:rsid w:val="00D95D0C"/>
    <w:rsid w:val="00DA08C4"/>
    <w:rsid w:val="00DA1851"/>
    <w:rsid w:val="00DA6E0E"/>
    <w:rsid w:val="00DB0F83"/>
    <w:rsid w:val="00DC1058"/>
    <w:rsid w:val="00DC14C9"/>
    <w:rsid w:val="00DC17F0"/>
    <w:rsid w:val="00DC6536"/>
    <w:rsid w:val="00DC65BE"/>
    <w:rsid w:val="00DD38C9"/>
    <w:rsid w:val="00DE4456"/>
    <w:rsid w:val="00DE651C"/>
    <w:rsid w:val="00DF02F1"/>
    <w:rsid w:val="00E07364"/>
    <w:rsid w:val="00E1781E"/>
    <w:rsid w:val="00E21318"/>
    <w:rsid w:val="00E331BB"/>
    <w:rsid w:val="00E402E8"/>
    <w:rsid w:val="00E47157"/>
    <w:rsid w:val="00E512CF"/>
    <w:rsid w:val="00E53966"/>
    <w:rsid w:val="00E53CBC"/>
    <w:rsid w:val="00E6057D"/>
    <w:rsid w:val="00E6083A"/>
    <w:rsid w:val="00E709A3"/>
    <w:rsid w:val="00E74789"/>
    <w:rsid w:val="00E8386C"/>
    <w:rsid w:val="00E838B6"/>
    <w:rsid w:val="00E9527C"/>
    <w:rsid w:val="00EA1AB7"/>
    <w:rsid w:val="00EB3700"/>
    <w:rsid w:val="00EB5818"/>
    <w:rsid w:val="00EB7B4E"/>
    <w:rsid w:val="00EB7C15"/>
    <w:rsid w:val="00EE23CF"/>
    <w:rsid w:val="00F11C08"/>
    <w:rsid w:val="00F24968"/>
    <w:rsid w:val="00F34D8B"/>
    <w:rsid w:val="00F66F69"/>
    <w:rsid w:val="00F70A60"/>
    <w:rsid w:val="00F77949"/>
    <w:rsid w:val="00F77B79"/>
    <w:rsid w:val="00F814C5"/>
    <w:rsid w:val="00F9003E"/>
    <w:rsid w:val="00F910F3"/>
    <w:rsid w:val="00FB0CCD"/>
    <w:rsid w:val="00FB7B74"/>
    <w:rsid w:val="00FC0CB4"/>
    <w:rsid w:val="00FC6F17"/>
    <w:rsid w:val="00FD5367"/>
    <w:rsid w:val="00FD6CEC"/>
    <w:rsid w:val="00FD7173"/>
    <w:rsid w:val="00FE379B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372C"/>
  <w15:docId w15:val="{DD22F8A4-185B-4AF8-834B-25090D511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855" w:hanging="360"/>
      <w:jc w:val="both"/>
    </w:pPr>
    <w:rPr>
      <w:sz w:val="24"/>
      <w:szCs w:val="24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1"/>
    <w:qFormat/>
    <w:pPr>
      <w:ind w:left="1855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1"/>
    <w:qFormat/>
    <w:rsid w:val="007A42D9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AA422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422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7532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32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23B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32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323B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2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23B"/>
    <w:rPr>
      <w:rFonts w:ascii="Segoe UI" w:eastAsia="Calibri" w:hAnsi="Segoe UI" w:cs="Segoe UI"/>
      <w:sz w:val="18"/>
      <w:szCs w:val="18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520D06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A745E6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04788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04788"/>
    <w:rPr>
      <w:lang w:val="pl-PL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204788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16B13"/>
    <w:rPr>
      <w:rFonts w:ascii="Calibri" w:eastAsia="Calibri" w:hAnsi="Calibri" w:cs="Calibri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urystyka.gov.pl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9</Pages>
  <Words>2339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UZP</Company>
  <LinksUpToDate>false</LinksUpToDate>
  <CharactersWithSpaces>16345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Wichniak-Olczak Anita</dc:creator>
  <cp:lastModifiedBy>Anna Kaliszuk</cp:lastModifiedBy>
  <cp:revision>10</cp:revision>
  <dcterms:created xsi:type="dcterms:W3CDTF">2026-04-20T09:40:00Z</dcterms:created>
  <dcterms:modified xsi:type="dcterms:W3CDTF">2026-04-24T09:05:00Z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2025-05-30T00:00:00Z</vt:filetime>
  </property>
  <property fmtid="{D5CDD505-2E9C-101B-9397-08002B2CF9AE}" pid="5" name="Producer">
    <vt:lpwstr>Microsoft® Word dla Microsoft 365</vt:lpwstr>
  </property>
</Properties>
</file>